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747AB" w14:textId="77777777" w:rsidR="00323003" w:rsidRPr="00482D9E" w:rsidRDefault="00323003" w:rsidP="00323003">
      <w:pPr>
        <w:shd w:val="clear" w:color="auto" w:fill="FFFFFF"/>
        <w:spacing w:before="330" w:after="180" w:line="240" w:lineRule="auto"/>
        <w:jc w:val="center"/>
        <w:outlineLvl w:val="1"/>
        <w:rPr>
          <w:rFonts w:ascii="Times New Roman" w:eastAsia="Times New Roman" w:hAnsi="Times New Roman" w:cs="Times New Roman"/>
          <w:sz w:val="32"/>
          <w:szCs w:val="32"/>
        </w:rPr>
      </w:pPr>
      <w:r w:rsidRPr="00482D9E">
        <w:rPr>
          <w:rFonts w:ascii="Times New Roman" w:eastAsia="Times New Roman" w:hAnsi="Times New Roman" w:cs="Times New Roman"/>
          <w:sz w:val="32"/>
          <w:szCs w:val="32"/>
        </w:rPr>
        <w:t>Butterfly Wings: Using Nature to Learn About Flight</w:t>
      </w:r>
    </w:p>
    <w:p w14:paraId="014D9F58" w14:textId="23FEFB6A" w:rsidR="00EB407F" w:rsidRPr="00482D9E" w:rsidRDefault="00EB407F" w:rsidP="00A62852">
      <w:pPr>
        <w:shd w:val="clear" w:color="auto" w:fill="FFFFFF"/>
        <w:spacing w:before="330" w:after="180" w:line="240" w:lineRule="auto"/>
        <w:jc w:val="center"/>
        <w:outlineLvl w:val="1"/>
        <w:rPr>
          <w:rFonts w:ascii="Times New Roman" w:eastAsia="Times New Roman" w:hAnsi="Times New Roman" w:cs="Times New Roman"/>
          <w:sz w:val="28"/>
          <w:szCs w:val="28"/>
        </w:rPr>
      </w:pPr>
      <w:r w:rsidRPr="00482D9E">
        <w:rPr>
          <w:rFonts w:ascii="Times New Roman" w:eastAsia="Times New Roman" w:hAnsi="Times New Roman" w:cs="Times New Roman"/>
          <w:sz w:val="28"/>
          <w:szCs w:val="28"/>
        </w:rPr>
        <w:t>Bio</w:t>
      </w:r>
      <w:r w:rsidR="00A62852" w:rsidRPr="00482D9E">
        <w:rPr>
          <w:rFonts w:ascii="Times New Roman" w:eastAsia="Times New Roman" w:hAnsi="Times New Roman" w:cs="Times New Roman"/>
          <w:sz w:val="28"/>
          <w:szCs w:val="28"/>
        </w:rPr>
        <w:t>m</w:t>
      </w:r>
      <w:r w:rsidRPr="00482D9E">
        <w:rPr>
          <w:rFonts w:ascii="Times New Roman" w:eastAsia="Times New Roman" w:hAnsi="Times New Roman" w:cs="Times New Roman"/>
          <w:sz w:val="28"/>
          <w:szCs w:val="28"/>
        </w:rPr>
        <w:t>imicry</w:t>
      </w:r>
      <w:r w:rsidR="00A62852" w:rsidRPr="00482D9E">
        <w:rPr>
          <w:rFonts w:ascii="Times New Roman" w:eastAsia="Times New Roman" w:hAnsi="Times New Roman" w:cs="Times New Roman"/>
          <w:sz w:val="28"/>
          <w:szCs w:val="28"/>
        </w:rPr>
        <w:t xml:space="preserve"> in Butterflies</w:t>
      </w:r>
    </w:p>
    <w:p w14:paraId="3D5BD9D1" w14:textId="77777777" w:rsidR="00EB407F" w:rsidRPr="00482D9E" w:rsidRDefault="00EB407F" w:rsidP="00EB407F">
      <w:pPr>
        <w:shd w:val="clear" w:color="auto" w:fill="FFFFFF"/>
        <w:spacing w:before="330" w:after="180" w:line="240" w:lineRule="auto"/>
        <w:outlineLvl w:val="1"/>
        <w:rPr>
          <w:rFonts w:ascii="Times New Roman" w:eastAsia="Times New Roman" w:hAnsi="Times New Roman" w:cs="Times New Roman"/>
          <w:sz w:val="28"/>
          <w:szCs w:val="28"/>
        </w:rPr>
      </w:pPr>
      <w:r w:rsidRPr="00482D9E">
        <w:rPr>
          <w:rFonts w:ascii="Times New Roman" w:eastAsia="Times New Roman" w:hAnsi="Times New Roman" w:cs="Times New Roman"/>
          <w:sz w:val="28"/>
          <w:szCs w:val="28"/>
        </w:rPr>
        <w:t>Introduction</w:t>
      </w:r>
    </w:p>
    <w:p w14:paraId="07BFF8F0" w14:textId="77777777" w:rsidR="00EB407F" w:rsidRPr="00482D9E" w:rsidRDefault="00EB407F" w:rsidP="00EB407F">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 xml:space="preserve">While their wings can be very fragile and easily damaged when handled by humans, butterflies are </w:t>
      </w:r>
      <w:proofErr w:type="gramStart"/>
      <w:r w:rsidRPr="00482D9E">
        <w:rPr>
          <w:rFonts w:ascii="Times New Roman" w:eastAsia="Times New Roman" w:hAnsi="Times New Roman" w:cs="Times New Roman"/>
          <w:color w:val="333333"/>
          <w:sz w:val="20"/>
          <w:szCs w:val="20"/>
        </w:rPr>
        <w:t>actually excellent</w:t>
      </w:r>
      <w:proofErr w:type="gramEnd"/>
      <w:r w:rsidRPr="00482D9E">
        <w:rPr>
          <w:rFonts w:ascii="Times New Roman" w:eastAsia="Times New Roman" w:hAnsi="Times New Roman" w:cs="Times New Roman"/>
          <w:color w:val="333333"/>
          <w:sz w:val="20"/>
          <w:szCs w:val="20"/>
        </w:rPr>
        <w:t xml:space="preserve"> flyers. Some of them—like the Monarch butterfly, which is shown in Figure 1—migrate </w:t>
      </w:r>
      <w:r w:rsidRPr="00482D9E">
        <w:rPr>
          <w:rFonts w:ascii="Times New Roman" w:eastAsia="Times New Roman" w:hAnsi="Times New Roman" w:cs="Times New Roman"/>
          <w:i/>
          <w:iCs/>
          <w:color w:val="333333"/>
          <w:sz w:val="20"/>
          <w:szCs w:val="20"/>
        </w:rPr>
        <w:t>thousands</w:t>
      </w:r>
      <w:r w:rsidRPr="00482D9E">
        <w:rPr>
          <w:rFonts w:ascii="Times New Roman" w:eastAsia="Times New Roman" w:hAnsi="Times New Roman" w:cs="Times New Roman"/>
          <w:color w:val="333333"/>
          <w:sz w:val="20"/>
          <w:szCs w:val="20"/>
        </w:rPr>
        <w:t> of miles each year! That's quite an amazing feat for something so small.</w:t>
      </w:r>
    </w:p>
    <w:p w14:paraId="6ABDCE6D" w14:textId="77777777" w:rsidR="00EB407F" w:rsidRPr="00482D9E" w:rsidRDefault="00EB407F" w:rsidP="00EB407F">
      <w:pPr>
        <w:shd w:val="clear" w:color="auto" w:fill="FFFFFF"/>
        <w:spacing w:after="0" w:line="240" w:lineRule="auto"/>
        <w:jc w:val="center"/>
        <w:rPr>
          <w:rFonts w:ascii="Times New Roman" w:eastAsia="Times New Roman" w:hAnsi="Times New Roman" w:cs="Times New Roman"/>
          <w:color w:val="333333"/>
          <w:sz w:val="20"/>
          <w:szCs w:val="20"/>
        </w:rPr>
      </w:pPr>
      <w:r w:rsidRPr="00482D9E">
        <w:rPr>
          <w:rFonts w:ascii="Times New Roman" w:eastAsia="Times New Roman" w:hAnsi="Times New Roman" w:cs="Times New Roman"/>
          <w:noProof/>
          <w:color w:val="333333"/>
          <w:sz w:val="20"/>
          <w:szCs w:val="20"/>
        </w:rPr>
        <w:drawing>
          <wp:inline distT="0" distB="0" distL="0" distR="0" wp14:anchorId="74969929" wp14:editId="507EC2DD">
            <wp:extent cx="3335655" cy="2992120"/>
            <wp:effectExtent l="0" t="0" r="0" b="0"/>
            <wp:docPr id="1" name="Picture 1" descr="monarch butterfly on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rch butterfly on a f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655" cy="2992120"/>
                    </a:xfrm>
                    <a:prstGeom prst="rect">
                      <a:avLst/>
                    </a:prstGeom>
                    <a:noFill/>
                    <a:ln>
                      <a:noFill/>
                    </a:ln>
                  </pic:spPr>
                </pic:pic>
              </a:graphicData>
            </a:graphic>
          </wp:inline>
        </w:drawing>
      </w:r>
      <w:r w:rsidRPr="00482D9E">
        <w:rPr>
          <w:rFonts w:ascii="Times New Roman" w:eastAsia="Times New Roman" w:hAnsi="Times New Roman" w:cs="Times New Roman"/>
          <w:color w:val="333333"/>
          <w:sz w:val="20"/>
          <w:szCs w:val="20"/>
        </w:rPr>
        <w:t> </w:t>
      </w:r>
      <w:r w:rsidRPr="00482D9E">
        <w:rPr>
          <w:rFonts w:ascii="Times New Roman" w:eastAsia="Times New Roman" w:hAnsi="Times New Roman" w:cs="Times New Roman"/>
          <w:color w:val="333333"/>
          <w:sz w:val="20"/>
          <w:szCs w:val="20"/>
        </w:rPr>
        <w:br/>
      </w:r>
      <w:r w:rsidRPr="00482D9E">
        <w:rPr>
          <w:rFonts w:ascii="Times New Roman" w:eastAsia="Times New Roman" w:hAnsi="Times New Roman" w:cs="Times New Roman"/>
          <w:b/>
          <w:bCs/>
          <w:color w:val="333333"/>
          <w:sz w:val="20"/>
          <w:szCs w:val="20"/>
        </w:rPr>
        <w:t>Figure 1.</w:t>
      </w:r>
      <w:r w:rsidRPr="00482D9E">
        <w:rPr>
          <w:rFonts w:ascii="Times New Roman" w:eastAsia="Times New Roman" w:hAnsi="Times New Roman" w:cs="Times New Roman"/>
          <w:color w:val="333333"/>
          <w:sz w:val="20"/>
          <w:szCs w:val="20"/>
        </w:rPr>
        <w:t xml:space="preserve"> Monarch butterflies may seem delicate and fragile, but they can </w:t>
      </w:r>
      <w:proofErr w:type="gramStart"/>
      <w:r w:rsidRPr="00482D9E">
        <w:rPr>
          <w:rFonts w:ascii="Times New Roman" w:eastAsia="Times New Roman" w:hAnsi="Times New Roman" w:cs="Times New Roman"/>
          <w:color w:val="333333"/>
          <w:sz w:val="20"/>
          <w:szCs w:val="20"/>
        </w:rPr>
        <w:t>actually fly</w:t>
      </w:r>
      <w:proofErr w:type="gramEnd"/>
      <w:r w:rsidRPr="00482D9E">
        <w:rPr>
          <w:rFonts w:ascii="Times New Roman" w:eastAsia="Times New Roman" w:hAnsi="Times New Roman" w:cs="Times New Roman"/>
          <w:color w:val="333333"/>
          <w:sz w:val="20"/>
          <w:szCs w:val="20"/>
        </w:rPr>
        <w:t xml:space="preserve"> thousands of miles each year (Thomas Bresson, 2010).</w:t>
      </w:r>
    </w:p>
    <w:p w14:paraId="0EA51121" w14:textId="77777777" w:rsidR="00EB407F" w:rsidRPr="00482D9E" w:rsidRDefault="00EB407F" w:rsidP="00EB407F">
      <w:p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Most flying animals that you are familiar with from everyday life, like insects and birds, flap their wings, but many also </w:t>
      </w:r>
      <w:r w:rsidRPr="00482D9E">
        <w:rPr>
          <w:rFonts w:ascii="Times New Roman" w:eastAsia="Times New Roman" w:hAnsi="Times New Roman" w:cs="Times New Roman"/>
          <w:b/>
          <w:bCs/>
          <w:color w:val="333333"/>
          <w:sz w:val="20"/>
          <w:szCs w:val="20"/>
        </w:rPr>
        <w:t>glide</w:t>
      </w:r>
      <w:r w:rsidRPr="00482D9E">
        <w:rPr>
          <w:rFonts w:ascii="Times New Roman" w:eastAsia="Times New Roman" w:hAnsi="Times New Roman" w:cs="Times New Roman"/>
          <w:color w:val="333333"/>
          <w:sz w:val="20"/>
          <w:szCs w:val="20"/>
        </w:rPr>
        <w:t>. Animals glide by sticking out their wings and coasting, like a paper airplane. Some large birds can glide on air currents for a long time, but butterflies usually only glide for relatively short periods in between flapping their wings. Gliding helps flying animals save energy. Even though butterflies only glide some of the time, this can still help them save a lot of energy over the course of a long migration, like the Monarch's. Watch this slow-motion video to see butterflies alternating between flapping and gliding flight:</w:t>
      </w:r>
    </w:p>
    <w:p w14:paraId="6D8ED72F" w14:textId="77777777" w:rsidR="00EB407F" w:rsidRPr="00482D9E" w:rsidRDefault="00EB407F" w:rsidP="00EB407F">
      <w:pPr>
        <w:pStyle w:val="NormalWeb"/>
        <w:shd w:val="clear" w:color="auto" w:fill="FFFFFF"/>
        <w:rPr>
          <w:color w:val="333333"/>
          <w:sz w:val="20"/>
          <w:szCs w:val="20"/>
        </w:rPr>
      </w:pPr>
      <w:r w:rsidRPr="00482D9E">
        <w:rPr>
          <w:color w:val="333333"/>
          <w:sz w:val="20"/>
          <w:szCs w:val="20"/>
        </w:rPr>
        <w:t xml:space="preserve">Butterflies are such great flyers that a team of researchers at the Harvard University </w:t>
      </w:r>
      <w:proofErr w:type="spellStart"/>
      <w:r w:rsidRPr="00482D9E">
        <w:rPr>
          <w:color w:val="333333"/>
          <w:sz w:val="20"/>
          <w:szCs w:val="20"/>
        </w:rPr>
        <w:t>Microrobotics</w:t>
      </w:r>
      <w:proofErr w:type="spellEnd"/>
      <w:r w:rsidRPr="00482D9E">
        <w:rPr>
          <w:color w:val="333333"/>
          <w:sz w:val="20"/>
          <w:szCs w:val="20"/>
        </w:rPr>
        <w:t xml:space="preserve"> Lab wants to mimic their behavior </w:t>
      </w:r>
      <w:proofErr w:type="gramStart"/>
      <w:r w:rsidRPr="00482D9E">
        <w:rPr>
          <w:color w:val="333333"/>
          <w:sz w:val="20"/>
          <w:szCs w:val="20"/>
        </w:rPr>
        <w:t>in order to</w:t>
      </w:r>
      <w:proofErr w:type="gramEnd"/>
      <w:r w:rsidRPr="00482D9E">
        <w:rPr>
          <w:color w:val="333333"/>
          <w:sz w:val="20"/>
          <w:szCs w:val="20"/>
        </w:rPr>
        <w:t xml:space="preserve"> build a small flying robot that can glide for short periods of time. </w:t>
      </w:r>
      <w:proofErr w:type="gramStart"/>
      <w:r w:rsidRPr="00482D9E">
        <w:rPr>
          <w:color w:val="333333"/>
          <w:sz w:val="20"/>
          <w:szCs w:val="20"/>
        </w:rPr>
        <w:t>In order to</w:t>
      </w:r>
      <w:proofErr w:type="gramEnd"/>
      <w:r w:rsidRPr="00482D9E">
        <w:rPr>
          <w:color w:val="333333"/>
          <w:sz w:val="20"/>
          <w:szCs w:val="20"/>
        </w:rPr>
        <w:t xml:space="preserve"> build a robotic butterfly that can glide, they first had to study the behavior of real butterfly wings, and how air moves around them when butterflies glide. The study of how air moves around wings and other objects is called </w:t>
      </w:r>
      <w:r w:rsidRPr="00482D9E">
        <w:rPr>
          <w:b/>
          <w:bCs/>
          <w:color w:val="333333"/>
          <w:sz w:val="20"/>
          <w:szCs w:val="20"/>
        </w:rPr>
        <w:t>aerodynamics</w:t>
      </w:r>
      <w:r w:rsidRPr="00482D9E">
        <w:rPr>
          <w:color w:val="333333"/>
          <w:sz w:val="20"/>
          <w:szCs w:val="20"/>
        </w:rPr>
        <w:t>. The Harvard scientists measured the </w:t>
      </w:r>
      <w:r w:rsidRPr="00482D9E">
        <w:rPr>
          <w:i/>
          <w:iCs/>
          <w:color w:val="333333"/>
          <w:sz w:val="20"/>
          <w:szCs w:val="20"/>
        </w:rPr>
        <w:t>lift</w:t>
      </w:r>
      <w:r w:rsidRPr="00482D9E">
        <w:rPr>
          <w:color w:val="333333"/>
          <w:sz w:val="20"/>
          <w:szCs w:val="20"/>
        </w:rPr>
        <w:t> and </w:t>
      </w:r>
      <w:r w:rsidRPr="00482D9E">
        <w:rPr>
          <w:i/>
          <w:iCs/>
          <w:color w:val="333333"/>
          <w:sz w:val="20"/>
          <w:szCs w:val="20"/>
        </w:rPr>
        <w:t>drag</w:t>
      </w:r>
      <w:r w:rsidRPr="00482D9E">
        <w:rPr>
          <w:color w:val="333333"/>
          <w:sz w:val="20"/>
          <w:szCs w:val="20"/>
        </w:rPr>
        <w:t> exerted on butterfly wings by the air. </w:t>
      </w:r>
      <w:r w:rsidRPr="00482D9E">
        <w:rPr>
          <w:b/>
          <w:bCs/>
          <w:color w:val="333333"/>
          <w:sz w:val="20"/>
          <w:szCs w:val="20"/>
        </w:rPr>
        <w:t>Lift</w:t>
      </w:r>
      <w:r w:rsidRPr="00482D9E">
        <w:rPr>
          <w:color w:val="333333"/>
          <w:sz w:val="20"/>
          <w:szCs w:val="20"/>
        </w:rPr>
        <w:t> is the </w:t>
      </w:r>
      <w:r w:rsidRPr="00482D9E">
        <w:rPr>
          <w:b/>
          <w:bCs/>
          <w:color w:val="333333"/>
          <w:sz w:val="20"/>
          <w:szCs w:val="20"/>
        </w:rPr>
        <w:t>force</w:t>
      </w:r>
      <w:r w:rsidRPr="00482D9E">
        <w:rPr>
          <w:color w:val="333333"/>
          <w:sz w:val="20"/>
          <w:szCs w:val="20"/>
        </w:rPr>
        <w:t xml:space="preserve"> that pushes up on the wings of a flying object (whether it is a butterfly, a bird, or an airplane). </w:t>
      </w:r>
      <w:proofErr w:type="gramStart"/>
      <w:r w:rsidRPr="00482D9E">
        <w:rPr>
          <w:color w:val="333333"/>
          <w:sz w:val="20"/>
          <w:szCs w:val="20"/>
        </w:rPr>
        <w:t>In order for</w:t>
      </w:r>
      <w:proofErr w:type="gramEnd"/>
      <w:r w:rsidRPr="00482D9E">
        <w:rPr>
          <w:color w:val="333333"/>
          <w:sz w:val="20"/>
          <w:szCs w:val="20"/>
        </w:rPr>
        <w:t xml:space="preserve"> a flying object to stay in the air, the lift must overcome the object's </w:t>
      </w:r>
      <w:r w:rsidRPr="00482D9E">
        <w:rPr>
          <w:b/>
          <w:bCs/>
          <w:color w:val="333333"/>
          <w:sz w:val="20"/>
          <w:szCs w:val="20"/>
        </w:rPr>
        <w:t>weight</w:t>
      </w:r>
      <w:r w:rsidRPr="00482D9E">
        <w:rPr>
          <w:color w:val="333333"/>
          <w:sz w:val="20"/>
          <w:szCs w:val="20"/>
        </w:rPr>
        <w:t>. </w:t>
      </w:r>
      <w:r w:rsidRPr="00482D9E">
        <w:rPr>
          <w:b/>
          <w:bCs/>
          <w:color w:val="333333"/>
          <w:sz w:val="20"/>
          <w:szCs w:val="20"/>
        </w:rPr>
        <w:t>Drag</w:t>
      </w:r>
      <w:r w:rsidRPr="00482D9E">
        <w:rPr>
          <w:color w:val="333333"/>
          <w:sz w:val="20"/>
          <w:szCs w:val="20"/>
        </w:rPr>
        <w:t xml:space="preserve"> is what pulls back on flying objects to slow them </w:t>
      </w:r>
      <w:proofErr w:type="gramStart"/>
      <w:r w:rsidRPr="00482D9E">
        <w:rPr>
          <w:color w:val="333333"/>
          <w:sz w:val="20"/>
          <w:szCs w:val="20"/>
        </w:rPr>
        <w:t>down, and</w:t>
      </w:r>
      <w:proofErr w:type="gramEnd"/>
      <w:r w:rsidRPr="00482D9E">
        <w:rPr>
          <w:color w:val="333333"/>
          <w:sz w:val="20"/>
          <w:szCs w:val="20"/>
        </w:rPr>
        <w:t xml:space="preserve"> is caused by air resistance. </w:t>
      </w:r>
      <w:proofErr w:type="gramStart"/>
      <w:r w:rsidRPr="00482D9E">
        <w:rPr>
          <w:color w:val="333333"/>
          <w:sz w:val="20"/>
          <w:szCs w:val="20"/>
        </w:rPr>
        <w:t>In order to</w:t>
      </w:r>
      <w:proofErr w:type="gramEnd"/>
      <w:r w:rsidRPr="00482D9E">
        <w:rPr>
          <w:color w:val="333333"/>
          <w:sz w:val="20"/>
          <w:szCs w:val="20"/>
        </w:rPr>
        <w:t xml:space="preserve"> overcome drag, a flying object must generate </w:t>
      </w:r>
      <w:r w:rsidRPr="00482D9E">
        <w:rPr>
          <w:b/>
          <w:bCs/>
          <w:color w:val="333333"/>
          <w:sz w:val="20"/>
          <w:szCs w:val="20"/>
        </w:rPr>
        <w:t>thrust</w:t>
      </w:r>
      <w:r w:rsidRPr="00482D9E">
        <w:rPr>
          <w:color w:val="333333"/>
          <w:sz w:val="20"/>
          <w:szCs w:val="20"/>
        </w:rPr>
        <w:t> to push itself forward. Figure 2 shows lift, drag, weight, and thrust acting on a butterfly.</w:t>
      </w:r>
    </w:p>
    <w:p w14:paraId="1BE208C2" w14:textId="77777777" w:rsidR="00EB407F" w:rsidRPr="00482D9E" w:rsidRDefault="00EB407F" w:rsidP="00EB407F">
      <w:pPr>
        <w:shd w:val="clear" w:color="auto" w:fill="FFFFFF"/>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2A0673A0" wp14:editId="548E84B6">
            <wp:extent cx="3811270" cy="3086735"/>
            <wp:effectExtent l="0" t="0" r="0" b="0"/>
            <wp:docPr id="5" name="Picture 5" descr="lift, drag, weight, and thrust on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t, drag, weight, and thrust on a butterf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308673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2.</w:t>
      </w:r>
      <w:r w:rsidRPr="00482D9E">
        <w:rPr>
          <w:rFonts w:ascii="Times New Roman" w:hAnsi="Times New Roman" w:cs="Times New Roman"/>
          <w:color w:val="333333"/>
          <w:sz w:val="20"/>
          <w:szCs w:val="20"/>
        </w:rPr>
        <w:t> The butterfly in this diagram is moving to the left. </w:t>
      </w:r>
      <w:r w:rsidRPr="00482D9E">
        <w:rPr>
          <w:rFonts w:ascii="Times New Roman" w:hAnsi="Times New Roman" w:cs="Times New Roman"/>
          <w:i/>
          <w:iCs/>
          <w:color w:val="333333"/>
          <w:sz w:val="20"/>
          <w:szCs w:val="20"/>
        </w:rPr>
        <w:t>Lift</w:t>
      </w:r>
      <w:r w:rsidRPr="00482D9E">
        <w:rPr>
          <w:rFonts w:ascii="Times New Roman" w:hAnsi="Times New Roman" w:cs="Times New Roman"/>
          <w:color w:val="333333"/>
          <w:sz w:val="20"/>
          <w:szCs w:val="20"/>
        </w:rPr>
        <w:t> on the wings must support the butterfly's </w:t>
      </w:r>
      <w:r w:rsidRPr="00482D9E">
        <w:rPr>
          <w:rFonts w:ascii="Times New Roman" w:hAnsi="Times New Roman" w:cs="Times New Roman"/>
          <w:i/>
          <w:iCs/>
          <w:color w:val="333333"/>
          <w:sz w:val="20"/>
          <w:szCs w:val="20"/>
        </w:rPr>
        <w:t>weight</w:t>
      </w:r>
      <w:r w:rsidRPr="00482D9E">
        <w:rPr>
          <w:rFonts w:ascii="Times New Roman" w:hAnsi="Times New Roman" w:cs="Times New Roman"/>
          <w:color w:val="333333"/>
          <w:sz w:val="20"/>
          <w:szCs w:val="20"/>
        </w:rPr>
        <w:t> to keep it in the air. </w:t>
      </w:r>
      <w:r w:rsidRPr="00482D9E">
        <w:rPr>
          <w:rFonts w:ascii="Times New Roman" w:hAnsi="Times New Roman" w:cs="Times New Roman"/>
          <w:i/>
          <w:iCs/>
          <w:color w:val="333333"/>
          <w:sz w:val="20"/>
          <w:szCs w:val="20"/>
        </w:rPr>
        <w:t>Thrust</w:t>
      </w:r>
      <w:r w:rsidRPr="00482D9E">
        <w:rPr>
          <w:rFonts w:ascii="Times New Roman" w:hAnsi="Times New Roman" w:cs="Times New Roman"/>
          <w:color w:val="333333"/>
          <w:sz w:val="20"/>
          <w:szCs w:val="20"/>
        </w:rPr>
        <w:t> pushing the butterfly forward must overcome </w:t>
      </w:r>
      <w:r w:rsidRPr="00482D9E">
        <w:rPr>
          <w:rFonts w:ascii="Times New Roman" w:hAnsi="Times New Roman" w:cs="Times New Roman"/>
          <w:i/>
          <w:iCs/>
          <w:color w:val="333333"/>
          <w:sz w:val="20"/>
          <w:szCs w:val="20"/>
        </w:rPr>
        <w:t>drag</w:t>
      </w:r>
      <w:r w:rsidRPr="00482D9E">
        <w:rPr>
          <w:rFonts w:ascii="Times New Roman" w:hAnsi="Times New Roman" w:cs="Times New Roman"/>
          <w:color w:val="333333"/>
          <w:sz w:val="20"/>
          <w:szCs w:val="20"/>
        </w:rPr>
        <w:t>, which slows it down.</w:t>
      </w:r>
    </w:p>
    <w:p w14:paraId="4976B67E" w14:textId="77777777" w:rsidR="00EB407F" w:rsidRPr="00482D9E" w:rsidRDefault="00EB407F" w:rsidP="00EB407F">
      <w:pPr>
        <w:pStyle w:val="NormalWeb"/>
        <w:shd w:val="clear" w:color="auto" w:fill="FFFFFF"/>
        <w:rPr>
          <w:color w:val="333333"/>
          <w:sz w:val="20"/>
          <w:szCs w:val="20"/>
        </w:rPr>
      </w:pPr>
      <w:r w:rsidRPr="00482D9E">
        <w:rPr>
          <w:color w:val="333333"/>
          <w:sz w:val="20"/>
          <w:szCs w:val="20"/>
        </w:rPr>
        <w:t>As you can probably imagine, it is very difficult to take measurements of real butterflies that are flying around! Instead, the scientists used </w:t>
      </w:r>
      <w:r w:rsidRPr="00482D9E">
        <w:rPr>
          <w:i/>
          <w:iCs/>
          <w:color w:val="333333"/>
          <w:sz w:val="20"/>
          <w:szCs w:val="20"/>
        </w:rPr>
        <w:t>artificial</w:t>
      </w:r>
      <w:r w:rsidRPr="00482D9E">
        <w:rPr>
          <w:color w:val="333333"/>
          <w:sz w:val="20"/>
          <w:szCs w:val="20"/>
        </w:rPr>
        <w:t> butterfly wings they made in a laboratory. They put those wings in a </w:t>
      </w:r>
      <w:r w:rsidRPr="00482D9E">
        <w:rPr>
          <w:b/>
          <w:bCs/>
          <w:color w:val="333333"/>
          <w:sz w:val="20"/>
          <w:szCs w:val="20"/>
        </w:rPr>
        <w:t>wind tunnel</w:t>
      </w:r>
      <w:r w:rsidRPr="00482D9E">
        <w:rPr>
          <w:color w:val="333333"/>
          <w:sz w:val="20"/>
          <w:szCs w:val="20"/>
        </w:rPr>
        <w:t>, which is a scientific instrument that lets scientists very accurately control the speed and smoothness of air flow. To simulate gliding (as opposed to flapping), the wings were held in a fixed position. The artificial butterfly wings were connected to a </w:t>
      </w:r>
      <w:r w:rsidRPr="00482D9E">
        <w:rPr>
          <w:b/>
          <w:bCs/>
          <w:color w:val="333333"/>
          <w:sz w:val="20"/>
          <w:szCs w:val="20"/>
        </w:rPr>
        <w:t>force sensor</w:t>
      </w:r>
      <w:r w:rsidRPr="00482D9E">
        <w:rPr>
          <w:color w:val="333333"/>
          <w:sz w:val="20"/>
          <w:szCs w:val="20"/>
        </w:rPr>
        <w:t>, which let them measure lift and drag in a carefully controlled environment so they could directly compare different butterfly species' wings. Imagine how hard it would be to do that outside on a gusty, windy day! Figure 3 shows a diagram of a typical wind tunnel. It consists of a fan that sucks air into a tunnel, where it flows past the butterfly wing in a </w:t>
      </w:r>
      <w:r w:rsidRPr="00482D9E">
        <w:rPr>
          <w:i/>
          <w:iCs/>
          <w:color w:val="333333"/>
          <w:sz w:val="20"/>
          <w:szCs w:val="20"/>
        </w:rPr>
        <w:t>test section</w:t>
      </w:r>
      <w:r w:rsidRPr="00482D9E">
        <w:rPr>
          <w:color w:val="333333"/>
          <w:sz w:val="20"/>
          <w:szCs w:val="20"/>
        </w:rPr>
        <w:t> before exiting through the tunnel's exhaust. For this experiment your wind tunnel will be </w:t>
      </w:r>
      <w:r w:rsidRPr="00482D9E">
        <w:rPr>
          <w:i/>
          <w:iCs/>
          <w:color w:val="333333"/>
          <w:sz w:val="20"/>
          <w:szCs w:val="20"/>
        </w:rPr>
        <w:t>much</w:t>
      </w:r>
      <w:r w:rsidRPr="00482D9E">
        <w:rPr>
          <w:color w:val="333333"/>
          <w:sz w:val="20"/>
          <w:szCs w:val="20"/>
        </w:rPr>
        <w:t> simple, just a fan, a kitchen scale, and a stand you make from popsicle sticks.</w:t>
      </w:r>
    </w:p>
    <w:p w14:paraId="6A43EC91" w14:textId="77777777" w:rsidR="00EB407F" w:rsidRPr="00482D9E" w:rsidRDefault="00EB407F" w:rsidP="00EB407F">
      <w:pPr>
        <w:shd w:val="clear" w:color="auto" w:fill="FFFFFF"/>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7A860DCF" wp14:editId="03CCBA49">
            <wp:extent cx="5237480" cy="3928110"/>
            <wp:effectExtent l="0" t="0" r="1270" b="0"/>
            <wp:docPr id="4" name="Picture 4" descr="diagram of a wind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wind tun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392811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noProof/>
          <w:color w:val="333333"/>
          <w:sz w:val="20"/>
          <w:szCs w:val="20"/>
        </w:rPr>
        <w:drawing>
          <wp:inline distT="0" distB="0" distL="0" distR="0" wp14:anchorId="60132E33" wp14:editId="5AE056C2">
            <wp:extent cx="7139940" cy="2516505"/>
            <wp:effectExtent l="0" t="0" r="3810" b="0"/>
            <wp:docPr id="3" name="Picture 3" descr="Harvard microrobotics lab wind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vard microrobotics lab wind tun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940" cy="251650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3.</w:t>
      </w:r>
      <w:r w:rsidRPr="00482D9E">
        <w:rPr>
          <w:rFonts w:ascii="Times New Roman" w:hAnsi="Times New Roman" w:cs="Times New Roman"/>
          <w:color w:val="333333"/>
          <w:sz w:val="20"/>
          <w:szCs w:val="20"/>
        </w:rPr>
        <w:t> The top image shows a side-view diagram of a typical wind tunnel with a zoomed-in view of the </w:t>
      </w:r>
      <w:r w:rsidRPr="00482D9E">
        <w:rPr>
          <w:rFonts w:ascii="Times New Roman" w:hAnsi="Times New Roman" w:cs="Times New Roman"/>
          <w:i/>
          <w:iCs/>
          <w:color w:val="333333"/>
          <w:sz w:val="20"/>
          <w:szCs w:val="20"/>
        </w:rPr>
        <w:t>test section</w:t>
      </w:r>
      <w:r w:rsidRPr="00482D9E">
        <w:rPr>
          <w:rFonts w:ascii="Times New Roman" w:hAnsi="Times New Roman" w:cs="Times New Roman"/>
          <w:color w:val="333333"/>
          <w:sz w:val="20"/>
          <w:szCs w:val="20"/>
        </w:rPr>
        <w:t xml:space="preserve">, which contains the butterfly wing. A very powerful fan (much bigger than the window fan you will use in this experiment) sucks air through the tunnel. One end of the tunnel is a large opening, which gets narrower, causing the air to speed up (it works just like the nozzle on a garden hose, but with air instead of water). The air that enters the test is moving in very straight, smooth lines when it hits the butterfly wing, which is attached to a force sensor (not shown in the diagram). This allows the scientists to make controlled, accurate measurements of lift and drag. Finally, the air flows past the butterfly wing and out the "exhaust" end of the tunnel. The bottom image shows a picture of the actual wind tunnel used in the Harvard experiment—(A) the whole tunnel and (B) the test section (Harvard </w:t>
      </w:r>
      <w:proofErr w:type="spellStart"/>
      <w:r w:rsidRPr="00482D9E">
        <w:rPr>
          <w:rFonts w:ascii="Times New Roman" w:hAnsi="Times New Roman" w:cs="Times New Roman"/>
          <w:color w:val="333333"/>
          <w:sz w:val="20"/>
          <w:szCs w:val="20"/>
        </w:rPr>
        <w:t>Microrobotics</w:t>
      </w:r>
      <w:proofErr w:type="spellEnd"/>
      <w:r w:rsidRPr="00482D9E">
        <w:rPr>
          <w:rFonts w:ascii="Times New Roman" w:hAnsi="Times New Roman" w:cs="Times New Roman"/>
          <w:color w:val="333333"/>
          <w:sz w:val="20"/>
          <w:szCs w:val="20"/>
        </w:rPr>
        <w:t xml:space="preserve"> Lab, 2012).</w:t>
      </w:r>
    </w:p>
    <w:p w14:paraId="4AD76CFD" w14:textId="77777777" w:rsidR="00EB407F" w:rsidRPr="00482D9E" w:rsidRDefault="00EB407F" w:rsidP="00EB407F">
      <w:pPr>
        <w:pStyle w:val="NormalWeb"/>
        <w:shd w:val="clear" w:color="auto" w:fill="FFFFFF"/>
        <w:rPr>
          <w:color w:val="333333"/>
          <w:sz w:val="20"/>
          <w:szCs w:val="20"/>
        </w:rPr>
      </w:pPr>
      <w:r w:rsidRPr="00482D9E">
        <w:rPr>
          <w:color w:val="333333"/>
          <w:sz w:val="20"/>
          <w:szCs w:val="20"/>
        </w:rPr>
        <w:t>In the Harvard study, one thing the scientists tested was the effect of </w:t>
      </w:r>
      <w:r w:rsidRPr="00482D9E">
        <w:rPr>
          <w:i/>
          <w:iCs/>
          <w:color w:val="333333"/>
          <w:sz w:val="20"/>
          <w:szCs w:val="20"/>
        </w:rPr>
        <w:t>angle of attack</w:t>
      </w:r>
      <w:r w:rsidRPr="00482D9E">
        <w:rPr>
          <w:color w:val="333333"/>
          <w:sz w:val="20"/>
          <w:szCs w:val="20"/>
        </w:rPr>
        <w:t> on how much lift is generated. </w:t>
      </w:r>
      <w:r w:rsidRPr="00482D9E">
        <w:rPr>
          <w:b/>
          <w:bCs/>
          <w:color w:val="333333"/>
          <w:sz w:val="20"/>
          <w:szCs w:val="20"/>
        </w:rPr>
        <w:t>Angle of attack</w:t>
      </w:r>
      <w:r w:rsidRPr="00482D9E">
        <w:rPr>
          <w:color w:val="333333"/>
          <w:sz w:val="20"/>
          <w:szCs w:val="20"/>
        </w:rPr>
        <w:t> is the angle between a wing (when viewed from the side) and the direction of the wind in the wind tunnel, as shown in Figure 4. Angle of attack is usually represented by the lowercase Greek letter α.</w:t>
      </w:r>
    </w:p>
    <w:p w14:paraId="457CF87B" w14:textId="77777777" w:rsidR="00EB407F" w:rsidRPr="00482D9E" w:rsidRDefault="00EB407F" w:rsidP="00EB407F">
      <w:pPr>
        <w:shd w:val="clear" w:color="auto" w:fill="FFFFFF"/>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6B6D3075" wp14:editId="56E8EC7E">
            <wp:extent cx="3335655" cy="4257675"/>
            <wp:effectExtent l="0" t="0" r="0" b="9525"/>
            <wp:docPr id="2" name="Picture 2" descr="butterfly angle of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erfly angle of att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655" cy="425767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4.</w:t>
      </w:r>
      <w:r w:rsidRPr="00482D9E">
        <w:rPr>
          <w:rFonts w:ascii="Times New Roman" w:hAnsi="Times New Roman" w:cs="Times New Roman"/>
          <w:color w:val="333333"/>
          <w:sz w:val="20"/>
          <w:szCs w:val="20"/>
        </w:rPr>
        <w:t> Angle of attack is the angle between the wing (when viewed from the side) and the direction of the wind. This diagram shows angles of attack of 0°, 45°, and 90°.</w:t>
      </w:r>
    </w:p>
    <w:p w14:paraId="665566F7" w14:textId="77777777" w:rsidR="00EB407F" w:rsidRPr="00482D9E" w:rsidRDefault="00EB407F" w:rsidP="00EB407F">
      <w:pPr>
        <w:pStyle w:val="NormalWeb"/>
        <w:shd w:val="clear" w:color="auto" w:fill="FFFFFF"/>
        <w:rPr>
          <w:color w:val="333333"/>
          <w:sz w:val="20"/>
          <w:szCs w:val="20"/>
        </w:rPr>
      </w:pPr>
      <w:r w:rsidRPr="00482D9E">
        <w:rPr>
          <w:color w:val="333333"/>
          <w:sz w:val="20"/>
          <w:szCs w:val="20"/>
        </w:rPr>
        <w:t>Changing the angle of attack can have a big impact on lift. More lift can make flying easier and require less energy. Looking at Figure 4, which angle of attack (0°, 45°, or 90°) do you think would generate the most lift for a butterfly? In this science project, you will do an experiment to measure how changing angle of attack changes the lift force on paper butterfly wings. The version of the experiment you can do at home is very simple compared to the real (and quite expensive) wind tunnel that the Harvard researchers used, but it will still allow you to investigate some fundamental principles of butterfly flight.</w:t>
      </w:r>
    </w:p>
    <w:p w14:paraId="755BFB3A" w14:textId="77777777" w:rsidR="00EB407F" w:rsidRPr="00482D9E" w:rsidRDefault="00EB407F" w:rsidP="00EB407F">
      <w:pPr>
        <w:pStyle w:val="Heading2"/>
        <w:shd w:val="clear" w:color="auto" w:fill="FFFFFF"/>
        <w:spacing w:before="330" w:beforeAutospacing="0" w:after="180" w:afterAutospacing="0"/>
        <w:rPr>
          <w:b w:val="0"/>
          <w:bCs w:val="0"/>
          <w:color w:val="501074"/>
          <w:sz w:val="27"/>
          <w:szCs w:val="27"/>
        </w:rPr>
      </w:pPr>
      <w:r w:rsidRPr="00482D9E">
        <w:rPr>
          <w:b w:val="0"/>
          <w:bCs w:val="0"/>
          <w:color w:val="501074"/>
          <w:sz w:val="27"/>
          <w:szCs w:val="27"/>
        </w:rPr>
        <w:t>Terms and Concepts</w:t>
      </w:r>
    </w:p>
    <w:p w14:paraId="64C1D6AE"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Glide</w:t>
      </w:r>
    </w:p>
    <w:p w14:paraId="7B55BFBA"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Aerodynamics</w:t>
      </w:r>
    </w:p>
    <w:p w14:paraId="23A93FB4"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Lift</w:t>
      </w:r>
    </w:p>
    <w:p w14:paraId="2EFD9D0E"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Force</w:t>
      </w:r>
    </w:p>
    <w:p w14:paraId="527EF28F"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Weight</w:t>
      </w:r>
    </w:p>
    <w:p w14:paraId="6B2C34EF"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Drag</w:t>
      </w:r>
    </w:p>
    <w:p w14:paraId="19F79EA0"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Thrust</w:t>
      </w:r>
    </w:p>
    <w:p w14:paraId="4B8D25E2"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Wind tunnel</w:t>
      </w:r>
    </w:p>
    <w:p w14:paraId="00F32D11"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Force sensor</w:t>
      </w:r>
    </w:p>
    <w:p w14:paraId="0C14901D" w14:textId="77777777" w:rsidR="00EB407F" w:rsidRPr="00482D9E" w:rsidRDefault="00EB407F" w:rsidP="00EB407F">
      <w:pPr>
        <w:numPr>
          <w:ilvl w:val="0"/>
          <w:numId w:val="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Angle of attack</w:t>
      </w:r>
    </w:p>
    <w:p w14:paraId="0BE95F16" w14:textId="77777777" w:rsidR="00EB407F" w:rsidRPr="00482D9E" w:rsidRDefault="00EB407F" w:rsidP="00EB407F">
      <w:pPr>
        <w:pStyle w:val="Heading3"/>
        <w:shd w:val="clear" w:color="auto" w:fill="FFFFFF"/>
        <w:spacing w:before="180" w:after="180"/>
        <w:rPr>
          <w:rFonts w:ascii="Times New Roman" w:hAnsi="Times New Roman" w:cs="Times New Roman"/>
          <w:color w:val="501074"/>
        </w:rPr>
      </w:pPr>
      <w:r w:rsidRPr="00482D9E">
        <w:rPr>
          <w:rFonts w:ascii="Times New Roman" w:hAnsi="Times New Roman" w:cs="Times New Roman"/>
          <w:b/>
          <w:bCs/>
          <w:color w:val="501074"/>
        </w:rPr>
        <w:t>Questions</w:t>
      </w:r>
    </w:p>
    <w:p w14:paraId="12F196F7" w14:textId="77777777" w:rsidR="00EB407F" w:rsidRPr="00482D9E" w:rsidRDefault="00EB407F" w:rsidP="00EB407F">
      <w:pPr>
        <w:numPr>
          <w:ilvl w:val="0"/>
          <w:numId w:val="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What are the four forces that act on a flying object? Which ones cancel each other out?</w:t>
      </w:r>
    </w:p>
    <w:p w14:paraId="593933E5" w14:textId="77777777" w:rsidR="00EB407F" w:rsidRPr="00482D9E" w:rsidRDefault="00EB407F" w:rsidP="00EB407F">
      <w:pPr>
        <w:numPr>
          <w:ilvl w:val="0"/>
          <w:numId w:val="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What do scientists use wind tunnels for?</w:t>
      </w:r>
    </w:p>
    <w:p w14:paraId="0288B631" w14:textId="77777777" w:rsidR="00EB407F" w:rsidRPr="00482D9E" w:rsidRDefault="00EB407F" w:rsidP="00EB407F">
      <w:pPr>
        <w:numPr>
          <w:ilvl w:val="0"/>
          <w:numId w:val="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How do you think changing angle of attack changes lift and drag?</w:t>
      </w:r>
    </w:p>
    <w:p w14:paraId="51C23770" w14:textId="77777777" w:rsidR="00EB407F" w:rsidRPr="00482D9E" w:rsidRDefault="00EB407F" w:rsidP="00EB407F">
      <w:pPr>
        <w:numPr>
          <w:ilvl w:val="0"/>
          <w:numId w:val="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Have you ever held your hand out the window of a moving car, or in front of a strong fan? How does rotating your hand affect the lift force that you feel (pretend your hand is a wing)?</w:t>
      </w:r>
    </w:p>
    <w:p w14:paraId="22D5A207" w14:textId="77777777" w:rsidR="00EB407F" w:rsidRPr="00482D9E" w:rsidRDefault="00EB407F" w:rsidP="00EB407F">
      <w:pPr>
        <w:numPr>
          <w:ilvl w:val="0"/>
          <w:numId w:val="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What angle of attack do you think real butterflies use when they glide during flight?</w:t>
      </w:r>
    </w:p>
    <w:p w14:paraId="78B5A4F5" w14:textId="77777777" w:rsidR="00EB407F" w:rsidRPr="00482D9E" w:rsidRDefault="00EB407F" w:rsidP="00EB407F">
      <w:pPr>
        <w:pStyle w:val="Heading2"/>
        <w:shd w:val="clear" w:color="auto" w:fill="FFFFFF"/>
        <w:spacing w:before="330" w:beforeAutospacing="0" w:after="180" w:afterAutospacing="0"/>
        <w:rPr>
          <w:b w:val="0"/>
          <w:bCs w:val="0"/>
          <w:color w:val="501074"/>
          <w:sz w:val="27"/>
          <w:szCs w:val="27"/>
        </w:rPr>
      </w:pPr>
      <w:r w:rsidRPr="00482D9E">
        <w:rPr>
          <w:b w:val="0"/>
          <w:bCs w:val="0"/>
          <w:color w:val="501074"/>
          <w:sz w:val="27"/>
          <w:szCs w:val="27"/>
        </w:rPr>
        <w:lastRenderedPageBreak/>
        <w:t>Bibliography</w:t>
      </w:r>
    </w:p>
    <w:p w14:paraId="6B86309B" w14:textId="77777777" w:rsidR="00EB407F" w:rsidRPr="00482D9E" w:rsidRDefault="00EB407F" w:rsidP="00EB407F">
      <w:pPr>
        <w:numPr>
          <w:ilvl w:val="0"/>
          <w:numId w:val="3"/>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Kovac, M. (2011, February 21). </w:t>
      </w:r>
      <w:r w:rsidRPr="00482D9E">
        <w:rPr>
          <w:rFonts w:ascii="Times New Roman" w:hAnsi="Times New Roman" w:cs="Times New Roman"/>
          <w:i/>
          <w:iCs/>
          <w:color w:val="333333"/>
          <w:sz w:val="20"/>
          <w:szCs w:val="20"/>
        </w:rPr>
        <w:t>Monarch butterfly flapping and gliding in slow motion (240 fps)</w:t>
      </w:r>
      <w:r w:rsidRPr="00482D9E">
        <w:rPr>
          <w:rFonts w:ascii="Times New Roman" w:hAnsi="Times New Roman" w:cs="Times New Roman"/>
          <w:color w:val="333333"/>
          <w:sz w:val="20"/>
          <w:szCs w:val="20"/>
        </w:rPr>
        <w:t>. Retrieved August 13th, 2013, from</w:t>
      </w:r>
      <w:hyperlink r:id="rId10" w:history="1">
        <w:r w:rsidRPr="00482D9E">
          <w:rPr>
            <w:rStyle w:val="Hyperlink"/>
            <w:rFonts w:ascii="Times New Roman" w:hAnsi="Times New Roman" w:cs="Times New Roman"/>
            <w:color w:val="FF3300"/>
            <w:sz w:val="20"/>
            <w:szCs w:val="20"/>
          </w:rPr>
          <w:t>http://youtu.be/_SbihKIoOPU</w:t>
        </w:r>
      </w:hyperlink>
      <w:r w:rsidRPr="00482D9E">
        <w:rPr>
          <w:rFonts w:ascii="Times New Roman" w:hAnsi="Times New Roman" w:cs="Times New Roman"/>
          <w:color w:val="333333"/>
          <w:sz w:val="20"/>
          <w:szCs w:val="20"/>
        </w:rPr>
        <w:t>.</w:t>
      </w:r>
    </w:p>
    <w:p w14:paraId="16038FD7" w14:textId="77777777" w:rsidR="00EB407F" w:rsidRPr="00482D9E" w:rsidRDefault="00EB407F" w:rsidP="00EB407F">
      <w:pPr>
        <w:numPr>
          <w:ilvl w:val="0"/>
          <w:numId w:val="3"/>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Smithsonian Institution. (n.d.). </w:t>
      </w:r>
      <w:r w:rsidRPr="00482D9E">
        <w:rPr>
          <w:rFonts w:ascii="Times New Roman" w:hAnsi="Times New Roman" w:cs="Times New Roman"/>
          <w:i/>
          <w:iCs/>
          <w:color w:val="333333"/>
          <w:sz w:val="20"/>
          <w:szCs w:val="20"/>
        </w:rPr>
        <w:t>Butterflies</w:t>
      </w:r>
      <w:r w:rsidRPr="00482D9E">
        <w:rPr>
          <w:rFonts w:ascii="Times New Roman" w:hAnsi="Times New Roman" w:cs="Times New Roman"/>
          <w:color w:val="333333"/>
          <w:sz w:val="20"/>
          <w:szCs w:val="20"/>
        </w:rPr>
        <w:t>. Retrieved August 13, 2013, from </w:t>
      </w:r>
      <w:hyperlink r:id="rId11" w:history="1">
        <w:r w:rsidRPr="00482D9E">
          <w:rPr>
            <w:rStyle w:val="Hyperlink"/>
            <w:rFonts w:ascii="Times New Roman" w:hAnsi="Times New Roman" w:cs="Times New Roman"/>
            <w:color w:val="FF3300"/>
            <w:sz w:val="20"/>
            <w:szCs w:val="20"/>
          </w:rPr>
          <w:t>http://www.si.edu/Encyclopedia_SI/nmnh/buginfo/butterfly.htm</w:t>
        </w:r>
      </w:hyperlink>
      <w:r w:rsidRPr="00482D9E">
        <w:rPr>
          <w:rFonts w:ascii="Times New Roman" w:hAnsi="Times New Roman" w:cs="Times New Roman"/>
          <w:color w:val="333333"/>
          <w:sz w:val="20"/>
          <w:szCs w:val="20"/>
        </w:rPr>
        <w:t>.</w:t>
      </w:r>
    </w:p>
    <w:p w14:paraId="21B1E361" w14:textId="77777777" w:rsidR="00EB407F" w:rsidRPr="00482D9E" w:rsidRDefault="00EB407F" w:rsidP="00EB407F">
      <w:pPr>
        <w:numPr>
          <w:ilvl w:val="0"/>
          <w:numId w:val="3"/>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Kovac, M., et. al. (2012, October 7). </w:t>
      </w:r>
      <w:r w:rsidRPr="00482D9E">
        <w:rPr>
          <w:rFonts w:ascii="Times New Roman" w:hAnsi="Times New Roman" w:cs="Times New Roman"/>
          <w:i/>
          <w:iCs/>
          <w:color w:val="333333"/>
          <w:sz w:val="20"/>
          <w:szCs w:val="20"/>
        </w:rPr>
        <w:t>Aerodynamic evaluation of four butterfly species for the design of flapping-gliding robotic insects</w:t>
      </w:r>
      <w:r w:rsidRPr="00482D9E">
        <w:rPr>
          <w:rFonts w:ascii="Times New Roman" w:hAnsi="Times New Roman" w:cs="Times New Roman"/>
          <w:color w:val="333333"/>
          <w:sz w:val="20"/>
          <w:szCs w:val="20"/>
        </w:rPr>
        <w:t>. IEEE/RSJ International Conference on Intelligent Robots and Systems. Retrieved August 13, 2013, from </w:t>
      </w:r>
      <w:hyperlink r:id="rId12" w:history="1">
        <w:r w:rsidRPr="00482D9E">
          <w:rPr>
            <w:rStyle w:val="Hyperlink"/>
            <w:rFonts w:ascii="Times New Roman" w:hAnsi="Times New Roman" w:cs="Times New Roman"/>
            <w:color w:val="FF3300"/>
            <w:sz w:val="20"/>
            <w:szCs w:val="20"/>
          </w:rPr>
          <w:t>http://micro.seas.harvard.edu/papers/IROS2012_Kovac.pdf</w:t>
        </w:r>
      </w:hyperlink>
      <w:r w:rsidRPr="00482D9E">
        <w:rPr>
          <w:rFonts w:ascii="Times New Roman" w:hAnsi="Times New Roman" w:cs="Times New Roman"/>
          <w:color w:val="333333"/>
          <w:sz w:val="20"/>
          <w:szCs w:val="20"/>
        </w:rPr>
        <w:t>.</w:t>
      </w:r>
    </w:p>
    <w:p w14:paraId="406CC386" w14:textId="77777777" w:rsidR="00EB407F" w:rsidRPr="00482D9E" w:rsidRDefault="00EB407F" w:rsidP="00EB407F">
      <w:pPr>
        <w:numPr>
          <w:ilvl w:val="0"/>
          <w:numId w:val="3"/>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 xml:space="preserve">Harvard </w:t>
      </w:r>
      <w:proofErr w:type="spellStart"/>
      <w:r w:rsidRPr="00482D9E">
        <w:rPr>
          <w:rFonts w:ascii="Times New Roman" w:hAnsi="Times New Roman" w:cs="Times New Roman"/>
          <w:color w:val="333333"/>
          <w:sz w:val="20"/>
          <w:szCs w:val="20"/>
        </w:rPr>
        <w:t>Microrobotics</w:t>
      </w:r>
      <w:proofErr w:type="spellEnd"/>
      <w:r w:rsidRPr="00482D9E">
        <w:rPr>
          <w:rFonts w:ascii="Times New Roman" w:hAnsi="Times New Roman" w:cs="Times New Roman"/>
          <w:color w:val="333333"/>
          <w:sz w:val="20"/>
          <w:szCs w:val="20"/>
        </w:rPr>
        <w:t xml:space="preserve"> Lab. (n.d.). </w:t>
      </w:r>
      <w:r w:rsidRPr="00482D9E">
        <w:rPr>
          <w:rFonts w:ascii="Times New Roman" w:hAnsi="Times New Roman" w:cs="Times New Roman"/>
          <w:i/>
          <w:iCs/>
          <w:color w:val="333333"/>
          <w:sz w:val="20"/>
          <w:szCs w:val="20"/>
        </w:rPr>
        <w:t xml:space="preserve">Welcome to the Harvard </w:t>
      </w:r>
      <w:proofErr w:type="spellStart"/>
      <w:r w:rsidRPr="00482D9E">
        <w:rPr>
          <w:rFonts w:ascii="Times New Roman" w:hAnsi="Times New Roman" w:cs="Times New Roman"/>
          <w:i/>
          <w:iCs/>
          <w:color w:val="333333"/>
          <w:sz w:val="20"/>
          <w:szCs w:val="20"/>
        </w:rPr>
        <w:t>Microrobotics</w:t>
      </w:r>
      <w:proofErr w:type="spellEnd"/>
      <w:r w:rsidRPr="00482D9E">
        <w:rPr>
          <w:rFonts w:ascii="Times New Roman" w:hAnsi="Times New Roman" w:cs="Times New Roman"/>
          <w:i/>
          <w:iCs/>
          <w:color w:val="333333"/>
          <w:sz w:val="20"/>
          <w:szCs w:val="20"/>
        </w:rPr>
        <w:t xml:space="preserve"> Lab</w:t>
      </w:r>
      <w:r w:rsidRPr="00482D9E">
        <w:rPr>
          <w:rFonts w:ascii="Times New Roman" w:hAnsi="Times New Roman" w:cs="Times New Roman"/>
          <w:color w:val="333333"/>
          <w:sz w:val="20"/>
          <w:szCs w:val="20"/>
        </w:rPr>
        <w:t>. Retrieved August 29, 2013, from </w:t>
      </w:r>
      <w:hyperlink r:id="rId13" w:history="1">
        <w:r w:rsidRPr="00482D9E">
          <w:rPr>
            <w:rStyle w:val="Hyperlink"/>
            <w:rFonts w:ascii="Times New Roman" w:hAnsi="Times New Roman" w:cs="Times New Roman"/>
            <w:color w:val="FF3300"/>
            <w:sz w:val="20"/>
            <w:szCs w:val="20"/>
          </w:rPr>
          <w:t>http://micro.seas.harvard.edu/</w:t>
        </w:r>
      </w:hyperlink>
      <w:r w:rsidRPr="00482D9E">
        <w:rPr>
          <w:rFonts w:ascii="Times New Roman" w:hAnsi="Times New Roman" w:cs="Times New Roman"/>
          <w:color w:val="333333"/>
          <w:sz w:val="20"/>
          <w:szCs w:val="20"/>
        </w:rPr>
        <w:t>.</w:t>
      </w:r>
    </w:p>
    <w:p w14:paraId="2795C9DE" w14:textId="77777777" w:rsidR="00EB407F" w:rsidRPr="00482D9E" w:rsidRDefault="00EB407F" w:rsidP="00EB407F">
      <w:pPr>
        <w:numPr>
          <w:ilvl w:val="0"/>
          <w:numId w:val="3"/>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NASA. (n.d.). </w:t>
      </w:r>
      <w:r w:rsidRPr="00482D9E">
        <w:rPr>
          <w:rFonts w:ascii="Times New Roman" w:hAnsi="Times New Roman" w:cs="Times New Roman"/>
          <w:i/>
          <w:iCs/>
          <w:color w:val="333333"/>
          <w:sz w:val="20"/>
          <w:szCs w:val="20"/>
        </w:rPr>
        <w:t>Four Forces on an Airplane</w:t>
      </w:r>
      <w:r w:rsidRPr="00482D9E">
        <w:rPr>
          <w:rFonts w:ascii="Times New Roman" w:hAnsi="Times New Roman" w:cs="Times New Roman"/>
          <w:color w:val="333333"/>
          <w:sz w:val="20"/>
          <w:szCs w:val="20"/>
        </w:rPr>
        <w:t>. Retrieved August 13, 2013, from </w:t>
      </w:r>
      <w:hyperlink r:id="rId14" w:history="1">
        <w:r w:rsidRPr="00482D9E">
          <w:rPr>
            <w:rStyle w:val="Hyperlink"/>
            <w:rFonts w:ascii="Times New Roman" w:hAnsi="Times New Roman" w:cs="Times New Roman"/>
            <w:color w:val="FF3300"/>
            <w:sz w:val="20"/>
            <w:szCs w:val="20"/>
          </w:rPr>
          <w:t>http://www.grc.nasa.gov/WWW/K-12/airplane/forces.html</w:t>
        </w:r>
      </w:hyperlink>
      <w:r w:rsidRPr="00482D9E">
        <w:rPr>
          <w:rFonts w:ascii="Times New Roman" w:hAnsi="Times New Roman" w:cs="Times New Roman"/>
          <w:color w:val="333333"/>
          <w:sz w:val="20"/>
          <w:szCs w:val="20"/>
        </w:rPr>
        <w:t>.</w:t>
      </w:r>
    </w:p>
    <w:p w14:paraId="386E097D" w14:textId="77777777" w:rsidR="00EB407F" w:rsidRPr="00482D9E" w:rsidRDefault="00EB407F" w:rsidP="00EB407F">
      <w:pPr>
        <w:pStyle w:val="NormalWeb"/>
        <w:shd w:val="clear" w:color="auto" w:fill="FFFFFF"/>
        <w:rPr>
          <w:color w:val="333333"/>
          <w:sz w:val="20"/>
          <w:szCs w:val="20"/>
        </w:rPr>
      </w:pPr>
      <w:r w:rsidRPr="00482D9E">
        <w:rPr>
          <w:color w:val="333333"/>
          <w:sz w:val="20"/>
          <w:szCs w:val="20"/>
        </w:rPr>
        <w:t>For help creating graphs, try this website:</w:t>
      </w:r>
    </w:p>
    <w:p w14:paraId="706ED0F5" w14:textId="77777777" w:rsidR="00EB407F" w:rsidRPr="00482D9E" w:rsidRDefault="00EB407F" w:rsidP="00EB407F">
      <w:pPr>
        <w:numPr>
          <w:ilvl w:val="0"/>
          <w:numId w:val="4"/>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National Center for Education Statistics, (n.d.). </w:t>
      </w:r>
      <w:r w:rsidRPr="00482D9E">
        <w:rPr>
          <w:rFonts w:ascii="Times New Roman" w:hAnsi="Times New Roman" w:cs="Times New Roman"/>
          <w:i/>
          <w:iCs/>
          <w:color w:val="333333"/>
          <w:sz w:val="20"/>
          <w:szCs w:val="20"/>
        </w:rPr>
        <w:t>Create a Graph</w:t>
      </w:r>
      <w:r w:rsidRPr="00482D9E">
        <w:rPr>
          <w:rFonts w:ascii="Times New Roman" w:hAnsi="Times New Roman" w:cs="Times New Roman"/>
          <w:color w:val="333333"/>
          <w:sz w:val="20"/>
          <w:szCs w:val="20"/>
        </w:rPr>
        <w:t>. Retrieved June 2, 2009, from </w:t>
      </w:r>
      <w:hyperlink r:id="rId15" w:history="1">
        <w:r w:rsidRPr="00482D9E">
          <w:rPr>
            <w:rStyle w:val="Hyperlink"/>
            <w:rFonts w:ascii="Times New Roman" w:hAnsi="Times New Roman" w:cs="Times New Roman"/>
            <w:color w:val="FF3300"/>
            <w:sz w:val="20"/>
            <w:szCs w:val="20"/>
          </w:rPr>
          <w:t>http://nces.ed.gov/nceskids/createagraph/</w:t>
        </w:r>
      </w:hyperlink>
    </w:p>
    <w:p w14:paraId="66532AF5" w14:textId="77777777" w:rsidR="00EB407F" w:rsidRPr="00482D9E" w:rsidRDefault="00EB407F" w:rsidP="00EB407F">
      <w:pPr>
        <w:shd w:val="clear" w:color="auto" w:fill="FFFFFF"/>
        <w:spacing w:before="330" w:after="180" w:line="240" w:lineRule="auto"/>
        <w:outlineLvl w:val="1"/>
        <w:rPr>
          <w:rFonts w:ascii="Times New Roman" w:eastAsia="Times New Roman" w:hAnsi="Times New Roman" w:cs="Times New Roman"/>
          <w:color w:val="501074"/>
          <w:sz w:val="27"/>
          <w:szCs w:val="27"/>
        </w:rPr>
      </w:pPr>
      <w:r w:rsidRPr="00482D9E">
        <w:rPr>
          <w:rFonts w:ascii="Times New Roman" w:eastAsia="Times New Roman" w:hAnsi="Times New Roman" w:cs="Times New Roman"/>
          <w:color w:val="501074"/>
          <w:sz w:val="27"/>
          <w:szCs w:val="27"/>
        </w:rPr>
        <w:t>Materials and Equipment</w:t>
      </w:r>
    </w:p>
    <w:p w14:paraId="1FA3DED5"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Computer with internet access, and that is connected to a printer</w:t>
      </w:r>
    </w:p>
    <w:p w14:paraId="6CA86572"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proofErr w:type="gramStart"/>
      <w:r w:rsidRPr="00482D9E">
        <w:rPr>
          <w:rFonts w:ascii="Times New Roman" w:eastAsia="Times New Roman" w:hAnsi="Times New Roman" w:cs="Times New Roman"/>
          <w:color w:val="333333"/>
          <w:sz w:val="20"/>
          <w:szCs w:val="20"/>
        </w:rPr>
        <w:t>8.5 inch</w:t>
      </w:r>
      <w:proofErr w:type="gramEnd"/>
      <w:r w:rsidRPr="00482D9E">
        <w:rPr>
          <w:rFonts w:ascii="Times New Roman" w:eastAsia="Times New Roman" w:hAnsi="Times New Roman" w:cs="Times New Roman"/>
          <w:color w:val="333333"/>
          <w:sz w:val="20"/>
          <w:szCs w:val="20"/>
        </w:rPr>
        <w:t xml:space="preserve"> (in.) x 11 inch cardstock (1 sheet)</w:t>
      </w:r>
    </w:p>
    <w:p w14:paraId="1348BEFA" w14:textId="77777777" w:rsidR="00EB407F" w:rsidRPr="00482D9E" w:rsidRDefault="00EB407F" w:rsidP="00EB407F">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i/>
          <w:iCs/>
          <w:color w:val="333333"/>
          <w:sz w:val="20"/>
          <w:szCs w:val="20"/>
        </w:rPr>
        <w:t>Note</w:t>
      </w:r>
      <w:r w:rsidRPr="00482D9E">
        <w:rPr>
          <w:rFonts w:ascii="Times New Roman" w:eastAsia="Times New Roman" w:hAnsi="Times New Roman" w:cs="Times New Roman"/>
          <w:color w:val="333333"/>
          <w:sz w:val="20"/>
          <w:szCs w:val="20"/>
        </w:rPr>
        <w:t xml:space="preserve">: If your printer cannot print directly onto cardstock, you will need </w:t>
      </w:r>
      <w:proofErr w:type="gramStart"/>
      <w:r w:rsidRPr="00482D9E">
        <w:rPr>
          <w:rFonts w:ascii="Times New Roman" w:eastAsia="Times New Roman" w:hAnsi="Times New Roman" w:cs="Times New Roman"/>
          <w:color w:val="333333"/>
          <w:sz w:val="20"/>
          <w:szCs w:val="20"/>
        </w:rPr>
        <w:t>8.5 inch</w:t>
      </w:r>
      <w:proofErr w:type="gramEnd"/>
      <w:r w:rsidRPr="00482D9E">
        <w:rPr>
          <w:rFonts w:ascii="Times New Roman" w:eastAsia="Times New Roman" w:hAnsi="Times New Roman" w:cs="Times New Roman"/>
          <w:color w:val="333333"/>
          <w:sz w:val="20"/>
          <w:szCs w:val="20"/>
        </w:rPr>
        <w:t xml:space="preserve"> x 11 inch printer paper (1 sheet) and a pencil or pen for tracing.</w:t>
      </w:r>
    </w:p>
    <w:p w14:paraId="68D33A56"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Scissors</w:t>
      </w:r>
    </w:p>
    <w:p w14:paraId="0A71D3F5"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Wooden craft sticks (80)</w:t>
      </w:r>
    </w:p>
    <w:p w14:paraId="4BDD01E5"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Tape, to attach the craft sticks to paper</w:t>
      </w:r>
    </w:p>
    <w:p w14:paraId="789E8841"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Wood or craft glue</w:t>
      </w:r>
      <w:r w:rsidR="00492EC3" w:rsidRPr="00482D9E">
        <w:rPr>
          <w:rFonts w:ascii="Times New Roman" w:eastAsia="Times New Roman" w:hAnsi="Times New Roman" w:cs="Times New Roman"/>
          <w:color w:val="333333"/>
          <w:sz w:val="20"/>
          <w:szCs w:val="20"/>
        </w:rPr>
        <w:t xml:space="preserve"> (or could also use tape)</w:t>
      </w:r>
    </w:p>
    <w:p w14:paraId="74DE0C30"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Protractor</w:t>
      </w:r>
    </w:p>
    <w:p w14:paraId="058680E8"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Small binder clips (2)</w:t>
      </w:r>
    </w:p>
    <w:p w14:paraId="140BF450"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Large window or box fan</w:t>
      </w:r>
    </w:p>
    <w:p w14:paraId="29A86519"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 xml:space="preserve">Kitchen scale with </w:t>
      </w:r>
      <w:proofErr w:type="gramStart"/>
      <w:r w:rsidRPr="00482D9E">
        <w:rPr>
          <w:rFonts w:ascii="Times New Roman" w:eastAsia="Times New Roman" w:hAnsi="Times New Roman" w:cs="Times New Roman"/>
          <w:color w:val="333333"/>
          <w:sz w:val="20"/>
          <w:szCs w:val="20"/>
        </w:rPr>
        <w:t>0.1 gram</w:t>
      </w:r>
      <w:proofErr w:type="gramEnd"/>
      <w:r w:rsidRPr="00482D9E">
        <w:rPr>
          <w:rFonts w:ascii="Times New Roman" w:eastAsia="Times New Roman" w:hAnsi="Times New Roman" w:cs="Times New Roman"/>
          <w:color w:val="333333"/>
          <w:sz w:val="20"/>
          <w:szCs w:val="20"/>
        </w:rPr>
        <w:t xml:space="preserve"> (g) resolution. A kitchen scale can be purchased locally or at </w:t>
      </w:r>
      <w:hyperlink r:id="rId16" w:history="1">
        <w:r w:rsidRPr="00482D9E">
          <w:rPr>
            <w:rFonts w:ascii="Times New Roman" w:eastAsia="Times New Roman" w:hAnsi="Times New Roman" w:cs="Times New Roman"/>
            <w:color w:val="FF3300"/>
            <w:sz w:val="20"/>
            <w:szCs w:val="20"/>
            <w:u w:val="single"/>
          </w:rPr>
          <w:t>Amazon.com</w:t>
        </w:r>
      </w:hyperlink>
      <w:r w:rsidRPr="00482D9E">
        <w:rPr>
          <w:rFonts w:ascii="Times New Roman" w:eastAsia="Times New Roman" w:hAnsi="Times New Roman" w:cs="Times New Roman"/>
          <w:color w:val="333333"/>
          <w:sz w:val="20"/>
          <w:szCs w:val="20"/>
        </w:rPr>
        <w:t>.</w:t>
      </w:r>
    </w:p>
    <w:p w14:paraId="3C3B4739" w14:textId="77777777" w:rsidR="00EB407F" w:rsidRPr="00482D9E" w:rsidRDefault="00EB407F" w:rsidP="00EB40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rPr>
      </w:pPr>
      <w:r w:rsidRPr="00482D9E">
        <w:rPr>
          <w:rFonts w:ascii="Times New Roman" w:eastAsia="Times New Roman" w:hAnsi="Times New Roman" w:cs="Times New Roman"/>
          <w:color w:val="333333"/>
          <w:sz w:val="20"/>
          <w:szCs w:val="20"/>
        </w:rPr>
        <w:t>Several heavy object(s) to act as weights that will keep your craft stick supports and cardstock butterfly wings from blowing off the scale, such as cell phones, wallets, rolls of masking or electrical tape, etc.</w:t>
      </w:r>
    </w:p>
    <w:p w14:paraId="49283910" w14:textId="77777777" w:rsidR="00EB407F" w:rsidRPr="00482D9E" w:rsidRDefault="00EB407F" w:rsidP="00EB407F">
      <w:pPr>
        <w:pStyle w:val="Heading2"/>
        <w:shd w:val="clear" w:color="auto" w:fill="FFFFFF"/>
        <w:spacing w:before="330" w:beforeAutospacing="0" w:after="180" w:afterAutospacing="0"/>
        <w:rPr>
          <w:b w:val="0"/>
          <w:bCs w:val="0"/>
          <w:color w:val="501074"/>
          <w:sz w:val="27"/>
          <w:szCs w:val="27"/>
        </w:rPr>
      </w:pPr>
      <w:r w:rsidRPr="00482D9E">
        <w:rPr>
          <w:b w:val="0"/>
          <w:bCs w:val="0"/>
          <w:color w:val="501074"/>
          <w:sz w:val="27"/>
          <w:szCs w:val="27"/>
        </w:rPr>
        <w:t>Experimental Procedure</w:t>
      </w:r>
    </w:p>
    <w:p w14:paraId="2721EF1C" w14:textId="77777777" w:rsidR="00EB407F" w:rsidRPr="00482D9E" w:rsidRDefault="00EB407F" w:rsidP="00EB407F">
      <w:pPr>
        <w:pStyle w:val="Heading3"/>
        <w:shd w:val="clear" w:color="auto" w:fill="FFFFFF"/>
        <w:spacing w:before="180" w:after="180"/>
        <w:rPr>
          <w:rFonts w:ascii="Times New Roman" w:hAnsi="Times New Roman" w:cs="Times New Roman"/>
          <w:b/>
          <w:bCs/>
          <w:color w:val="501074"/>
        </w:rPr>
      </w:pPr>
      <w:r w:rsidRPr="00482D9E">
        <w:rPr>
          <w:rFonts w:ascii="Times New Roman" w:hAnsi="Times New Roman" w:cs="Times New Roman"/>
          <w:b/>
          <w:bCs/>
          <w:color w:val="501074"/>
        </w:rPr>
        <w:t>Building Your Paper Butterfly</w:t>
      </w:r>
    </w:p>
    <w:p w14:paraId="5BDEC5E9" w14:textId="77777777" w:rsidR="00EB407F" w:rsidRPr="00482D9E" w:rsidRDefault="00EB407F" w:rsidP="00EB407F">
      <w:pPr>
        <w:numPr>
          <w:ilvl w:val="0"/>
          <w:numId w:val="6"/>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Make a hypothesis about what butterfly wing angle of attack you think will generate the most lift during gliding.</w:t>
      </w:r>
    </w:p>
    <w:p w14:paraId="0C5B5317" w14:textId="77777777" w:rsidR="00EB407F" w:rsidRPr="00482D9E" w:rsidRDefault="00EB407F" w:rsidP="00EB407F">
      <w:pPr>
        <w:numPr>
          <w:ilvl w:val="1"/>
          <w:numId w:val="6"/>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If possible, it may help to observe real butterflies, either outside or at a butterfly house (which your city may have). If you have a video camera, you can make your own recordings of the butterflies in flight so you can go back and re-watch them.</w:t>
      </w:r>
    </w:p>
    <w:p w14:paraId="268F4BDC" w14:textId="77777777" w:rsidR="00EB407F" w:rsidRPr="00482D9E" w:rsidRDefault="00EB407F" w:rsidP="00EB407F">
      <w:pPr>
        <w:numPr>
          <w:ilvl w:val="1"/>
          <w:numId w:val="6"/>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If you cannot observe real butterflies, you can re-watch the video from the </w:t>
      </w:r>
      <w:hyperlink r:id="rId17" w:anchor="background" w:history="1">
        <w:r w:rsidRPr="00482D9E">
          <w:rPr>
            <w:rStyle w:val="Hyperlink"/>
            <w:rFonts w:ascii="Times New Roman" w:hAnsi="Times New Roman" w:cs="Times New Roman"/>
            <w:color w:val="FF3300"/>
            <w:sz w:val="20"/>
            <w:szCs w:val="20"/>
            <w:u w:val="none"/>
          </w:rPr>
          <w:t>Introduction</w:t>
        </w:r>
      </w:hyperlink>
      <w:r w:rsidRPr="00482D9E">
        <w:rPr>
          <w:rFonts w:ascii="Times New Roman" w:hAnsi="Times New Roman" w:cs="Times New Roman"/>
          <w:color w:val="333333"/>
          <w:sz w:val="20"/>
          <w:szCs w:val="20"/>
        </w:rPr>
        <w:t>, and search online for additional videos of butterflies in flight.</w:t>
      </w:r>
    </w:p>
    <w:p w14:paraId="625DFABB" w14:textId="77777777" w:rsidR="00EB407F" w:rsidRPr="00482D9E" w:rsidRDefault="00EB407F" w:rsidP="00EB407F">
      <w:pPr>
        <w:numPr>
          <w:ilvl w:val="1"/>
          <w:numId w:val="6"/>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Can you clearly see times when the butterflies glide, without flapping their wings? Can you guess the angle of attack during gliding?</w:t>
      </w:r>
    </w:p>
    <w:p w14:paraId="4A68C088" w14:textId="77777777" w:rsidR="00EB407F" w:rsidRPr="00482D9E" w:rsidRDefault="00EB407F" w:rsidP="00EB407F">
      <w:pPr>
        <w:numPr>
          <w:ilvl w:val="0"/>
          <w:numId w:val="6"/>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Download the file </w:t>
      </w:r>
      <w:hyperlink r:id="rId18" w:history="1">
        <w:r w:rsidRPr="00482D9E">
          <w:rPr>
            <w:rStyle w:val="Hyperlink"/>
            <w:rFonts w:ascii="Times New Roman" w:hAnsi="Times New Roman" w:cs="Times New Roman"/>
            <w:color w:val="FF3300"/>
            <w:sz w:val="20"/>
            <w:szCs w:val="20"/>
            <w:u w:val="none"/>
          </w:rPr>
          <w:t>butterfly-outlines.pdf </w:t>
        </w:r>
      </w:hyperlink>
      <w:r w:rsidRPr="00482D9E">
        <w:rPr>
          <w:rFonts w:ascii="Times New Roman" w:hAnsi="Times New Roman" w:cs="Times New Roman"/>
          <w:color w:val="333333"/>
          <w:sz w:val="20"/>
          <w:szCs w:val="20"/>
        </w:rPr>
        <w:t xml:space="preserve">. This is a four-page PDF file with wing outlines for the four different species used in the Harvard study: </w:t>
      </w:r>
      <w:proofErr w:type="gramStart"/>
      <w:r w:rsidRPr="00482D9E">
        <w:rPr>
          <w:rFonts w:ascii="Times New Roman" w:hAnsi="Times New Roman" w:cs="Times New Roman"/>
          <w:color w:val="333333"/>
          <w:sz w:val="20"/>
          <w:szCs w:val="20"/>
        </w:rPr>
        <w:t>the</w:t>
      </w:r>
      <w:proofErr w:type="gramEnd"/>
      <w:r w:rsidRPr="00482D9E">
        <w:rPr>
          <w:rFonts w:ascii="Times New Roman" w:hAnsi="Times New Roman" w:cs="Times New Roman"/>
          <w:color w:val="333333"/>
          <w:sz w:val="20"/>
          <w:szCs w:val="20"/>
        </w:rPr>
        <w:t xml:space="preserve"> Monarch, </w:t>
      </w:r>
      <w:proofErr w:type="spellStart"/>
      <w:r w:rsidRPr="00482D9E">
        <w:rPr>
          <w:rFonts w:ascii="Times New Roman" w:hAnsi="Times New Roman" w:cs="Times New Roman"/>
          <w:color w:val="333333"/>
          <w:sz w:val="20"/>
          <w:szCs w:val="20"/>
        </w:rPr>
        <w:t>Glasswing</w:t>
      </w:r>
      <w:proofErr w:type="spellEnd"/>
      <w:r w:rsidRPr="00482D9E">
        <w:rPr>
          <w:rFonts w:ascii="Times New Roman" w:hAnsi="Times New Roman" w:cs="Times New Roman"/>
          <w:color w:val="333333"/>
          <w:sz w:val="20"/>
          <w:szCs w:val="20"/>
        </w:rPr>
        <w:t xml:space="preserve">, </w:t>
      </w:r>
      <w:proofErr w:type="spellStart"/>
      <w:r w:rsidRPr="00482D9E">
        <w:rPr>
          <w:rFonts w:ascii="Times New Roman" w:hAnsi="Times New Roman" w:cs="Times New Roman"/>
          <w:color w:val="333333"/>
          <w:sz w:val="20"/>
          <w:szCs w:val="20"/>
        </w:rPr>
        <w:t>Fourbar</w:t>
      </w:r>
      <w:proofErr w:type="spellEnd"/>
      <w:r w:rsidRPr="00482D9E">
        <w:rPr>
          <w:rFonts w:ascii="Times New Roman" w:hAnsi="Times New Roman" w:cs="Times New Roman"/>
          <w:color w:val="333333"/>
          <w:sz w:val="20"/>
          <w:szCs w:val="20"/>
        </w:rPr>
        <w:t xml:space="preserve"> Swordtail, and Orange </w:t>
      </w:r>
      <w:proofErr w:type="spellStart"/>
      <w:r w:rsidRPr="00482D9E">
        <w:rPr>
          <w:rFonts w:ascii="Times New Roman" w:hAnsi="Times New Roman" w:cs="Times New Roman"/>
          <w:color w:val="333333"/>
          <w:sz w:val="20"/>
          <w:szCs w:val="20"/>
        </w:rPr>
        <w:t>Aeroplane</w:t>
      </w:r>
      <w:proofErr w:type="spellEnd"/>
      <w:r w:rsidRPr="00482D9E">
        <w:rPr>
          <w:rFonts w:ascii="Times New Roman" w:hAnsi="Times New Roman" w:cs="Times New Roman"/>
          <w:color w:val="333333"/>
          <w:sz w:val="20"/>
          <w:szCs w:val="20"/>
        </w:rPr>
        <w:t xml:space="preserve"> (Figure 5). Pick your favorite butterfly from Figure 5 to work with.</w:t>
      </w:r>
    </w:p>
    <w:p w14:paraId="2FAF1120" w14:textId="77777777" w:rsidR="00EB407F" w:rsidRPr="00482D9E" w:rsidRDefault="00EB407F" w:rsidP="00EB407F">
      <w:pPr>
        <w:numPr>
          <w:ilvl w:val="1"/>
          <w:numId w:val="6"/>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i/>
          <w:iCs/>
          <w:color w:val="333333"/>
          <w:sz w:val="20"/>
          <w:szCs w:val="20"/>
        </w:rPr>
        <w:t>Fun fact</w:t>
      </w:r>
      <w:r w:rsidRPr="00482D9E">
        <w:rPr>
          <w:rFonts w:ascii="Times New Roman" w:hAnsi="Times New Roman" w:cs="Times New Roman"/>
          <w:color w:val="333333"/>
          <w:sz w:val="20"/>
          <w:szCs w:val="20"/>
        </w:rPr>
        <w:t xml:space="preserve">: The wind tunnel you build in this project is too simple to detect the small differences in lift between different styles of butterfly wings — but the Harvard study had sensitive enough equipment to discover that </w:t>
      </w:r>
      <w:proofErr w:type="spellStart"/>
      <w:r w:rsidRPr="00482D9E">
        <w:rPr>
          <w:rFonts w:ascii="Times New Roman" w:hAnsi="Times New Roman" w:cs="Times New Roman"/>
          <w:color w:val="333333"/>
          <w:sz w:val="20"/>
          <w:szCs w:val="20"/>
        </w:rPr>
        <w:t>Glasswing</w:t>
      </w:r>
      <w:proofErr w:type="spellEnd"/>
      <w:r w:rsidRPr="00482D9E">
        <w:rPr>
          <w:rFonts w:ascii="Times New Roman" w:hAnsi="Times New Roman" w:cs="Times New Roman"/>
          <w:color w:val="333333"/>
          <w:sz w:val="20"/>
          <w:szCs w:val="20"/>
        </w:rPr>
        <w:t xml:space="preserve"> and Monarch wings are better than </w:t>
      </w:r>
      <w:proofErr w:type="spellStart"/>
      <w:r w:rsidRPr="00482D9E">
        <w:rPr>
          <w:rFonts w:ascii="Times New Roman" w:hAnsi="Times New Roman" w:cs="Times New Roman"/>
          <w:color w:val="333333"/>
          <w:sz w:val="20"/>
          <w:szCs w:val="20"/>
        </w:rPr>
        <w:t>Fourbar</w:t>
      </w:r>
      <w:proofErr w:type="spellEnd"/>
      <w:r w:rsidRPr="00482D9E">
        <w:rPr>
          <w:rFonts w:ascii="Times New Roman" w:hAnsi="Times New Roman" w:cs="Times New Roman"/>
          <w:color w:val="333333"/>
          <w:sz w:val="20"/>
          <w:szCs w:val="20"/>
        </w:rPr>
        <w:t xml:space="preserve"> and Swordtail wings when it comes to gliding.</w:t>
      </w:r>
    </w:p>
    <w:p w14:paraId="6A30CBCB"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40C57E82" wp14:editId="739307CE">
            <wp:extent cx="4286885" cy="3840480"/>
            <wp:effectExtent l="0" t="0" r="0" b="7620"/>
            <wp:docPr id="21" name="Picture 21" descr="four butterfly species used in Harvard University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r butterfly species used in Harvard University stud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885" cy="384048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5.</w:t>
      </w:r>
      <w:r w:rsidRPr="00482D9E">
        <w:rPr>
          <w:rFonts w:ascii="Times New Roman" w:hAnsi="Times New Roman" w:cs="Times New Roman"/>
          <w:color w:val="333333"/>
          <w:sz w:val="20"/>
          <w:szCs w:val="20"/>
        </w:rPr>
        <w:t xml:space="preserve"> The four different butterfly species tested in the Harvard study (Harvard </w:t>
      </w:r>
      <w:proofErr w:type="spellStart"/>
      <w:r w:rsidRPr="00482D9E">
        <w:rPr>
          <w:rFonts w:ascii="Times New Roman" w:hAnsi="Times New Roman" w:cs="Times New Roman"/>
          <w:color w:val="333333"/>
          <w:sz w:val="20"/>
          <w:szCs w:val="20"/>
        </w:rPr>
        <w:t>Microrobotics</w:t>
      </w:r>
      <w:proofErr w:type="spellEnd"/>
      <w:r w:rsidRPr="00482D9E">
        <w:rPr>
          <w:rFonts w:ascii="Times New Roman" w:hAnsi="Times New Roman" w:cs="Times New Roman"/>
          <w:color w:val="333333"/>
          <w:sz w:val="20"/>
          <w:szCs w:val="20"/>
        </w:rPr>
        <w:t xml:space="preserve"> Lab, 2012).</w:t>
      </w:r>
    </w:p>
    <w:p w14:paraId="6D071C69" w14:textId="77777777" w:rsidR="00EB407F" w:rsidRPr="00482D9E" w:rsidRDefault="00EB407F" w:rsidP="00EB407F">
      <w:pPr>
        <w:numPr>
          <w:ilvl w:val="0"/>
          <w:numId w:val="7"/>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Once you have picked your favorite butterfly from Figure 5, print the appropriate page from </w:t>
      </w:r>
      <w:hyperlink r:id="rId20" w:history="1">
        <w:r w:rsidRPr="00482D9E">
          <w:rPr>
            <w:rStyle w:val="Hyperlink"/>
            <w:rFonts w:ascii="Times New Roman" w:hAnsi="Times New Roman" w:cs="Times New Roman"/>
            <w:color w:val="FF3300"/>
            <w:sz w:val="20"/>
            <w:szCs w:val="20"/>
            <w:u w:val="none"/>
          </w:rPr>
          <w:t>butterfly-outlines.pdf </w:t>
        </w:r>
      </w:hyperlink>
      <w:r w:rsidRPr="00482D9E">
        <w:rPr>
          <w:rFonts w:ascii="Times New Roman" w:hAnsi="Times New Roman" w:cs="Times New Roman"/>
          <w:color w:val="333333"/>
          <w:sz w:val="20"/>
          <w:szCs w:val="20"/>
        </w:rPr>
        <w:t>onto an 8.5-in. x 11-in. piece of cardstock. Be sure to print the page in "landscape" orientation.</w:t>
      </w:r>
    </w:p>
    <w:p w14:paraId="44D9D70A" w14:textId="77777777" w:rsidR="00EB407F" w:rsidRPr="00482D9E" w:rsidRDefault="00EB407F" w:rsidP="00EB407F">
      <w:pPr>
        <w:numPr>
          <w:ilvl w:val="1"/>
          <w:numId w:val="7"/>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If your printer cannot print directly onto cardstock (it is thicker than regular printer paper), print the design onto a piece of normal printer paper. You will trace it onto cardstock later.</w:t>
      </w:r>
    </w:p>
    <w:p w14:paraId="741B6DE0" w14:textId="77777777" w:rsidR="00EB407F" w:rsidRPr="00482D9E" w:rsidRDefault="00EB407F" w:rsidP="00EB407F">
      <w:pPr>
        <w:numPr>
          <w:ilvl w:val="1"/>
          <w:numId w:val="7"/>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Figure 6 shows what the four species should look like when printed (remember to only pick one).</w:t>
      </w:r>
    </w:p>
    <w:p w14:paraId="5B532302"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6A9F6E15" wp14:editId="014F0C66">
            <wp:extent cx="6188710" cy="4645025"/>
            <wp:effectExtent l="0" t="0" r="2540" b="3175"/>
            <wp:docPr id="20" name="Picture 20" descr="outlines of different butterfly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utlines of different butterfly speci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464502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6.</w:t>
      </w:r>
      <w:r w:rsidRPr="00482D9E">
        <w:rPr>
          <w:rFonts w:ascii="Times New Roman" w:hAnsi="Times New Roman" w:cs="Times New Roman"/>
          <w:color w:val="333333"/>
          <w:sz w:val="20"/>
          <w:szCs w:val="20"/>
        </w:rPr>
        <w:t> Printouts of the four different butterfly species. You will only need to print out one for this science project.</w:t>
      </w:r>
    </w:p>
    <w:p w14:paraId="1F72EEA7" w14:textId="77777777" w:rsidR="00EB407F" w:rsidRPr="00482D9E" w:rsidRDefault="00EB407F" w:rsidP="00EB407F">
      <w:pPr>
        <w:numPr>
          <w:ilvl w:val="0"/>
          <w:numId w:val="8"/>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Carefully cut out the outline of your butterfly, as shown in Figure 7.</w:t>
      </w:r>
    </w:p>
    <w:p w14:paraId="173A37DD" w14:textId="77777777" w:rsidR="00EB407F" w:rsidRPr="00482D9E" w:rsidRDefault="00EB407F" w:rsidP="00EB407F">
      <w:pPr>
        <w:numPr>
          <w:ilvl w:val="1"/>
          <w:numId w:val="8"/>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If you printed your design on regular printer paper, cut it out, then trace the outline onto a piece of cardstock, and cut out a cardstock copy.</w:t>
      </w:r>
    </w:p>
    <w:p w14:paraId="2F7DDFCB"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drawing>
          <wp:inline distT="0" distB="0" distL="0" distR="0" wp14:anchorId="509B66B1" wp14:editId="74BF72A2">
            <wp:extent cx="3811270" cy="2720975"/>
            <wp:effectExtent l="0" t="0" r="0" b="3175"/>
            <wp:docPr id="19" name="Picture 19" descr="cutout of monarch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tout of monarch butterfl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1270" cy="272097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7.</w:t>
      </w:r>
      <w:r w:rsidRPr="00482D9E">
        <w:rPr>
          <w:rFonts w:ascii="Times New Roman" w:hAnsi="Times New Roman" w:cs="Times New Roman"/>
          <w:color w:val="333333"/>
          <w:sz w:val="20"/>
          <w:szCs w:val="20"/>
        </w:rPr>
        <w:t> Cutout of a Monarch butterfly. Remember that you do not have to use the Monarch; you can pick your favorite butterfly from Figures 5 and 6.</w:t>
      </w:r>
    </w:p>
    <w:p w14:paraId="0AFF45AB" w14:textId="77777777" w:rsidR="00EB407F" w:rsidRPr="00482D9E" w:rsidRDefault="00EB407F" w:rsidP="00EB407F">
      <w:pPr>
        <w:numPr>
          <w:ilvl w:val="0"/>
          <w:numId w:val="9"/>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Fold the middle of your cutout butterfly to make it like a paper airplane, as shown in Figure 8.</w:t>
      </w:r>
    </w:p>
    <w:p w14:paraId="7E205934" w14:textId="77777777" w:rsidR="00EB407F" w:rsidRPr="00482D9E" w:rsidRDefault="00EB407F" w:rsidP="00EB407F">
      <w:pPr>
        <w:numPr>
          <w:ilvl w:val="1"/>
          <w:numId w:val="9"/>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lastRenderedPageBreak/>
        <w:t xml:space="preserve">Fold the butterfly in half along the </w:t>
      </w:r>
      <w:proofErr w:type="gramStart"/>
      <w:r w:rsidRPr="00482D9E">
        <w:rPr>
          <w:rFonts w:ascii="Times New Roman" w:hAnsi="Times New Roman" w:cs="Times New Roman"/>
          <w:color w:val="333333"/>
          <w:sz w:val="20"/>
          <w:szCs w:val="20"/>
        </w:rPr>
        <w:t>middle dashed</w:t>
      </w:r>
      <w:proofErr w:type="gramEnd"/>
      <w:r w:rsidRPr="00482D9E">
        <w:rPr>
          <w:rFonts w:ascii="Times New Roman" w:hAnsi="Times New Roman" w:cs="Times New Roman"/>
          <w:color w:val="333333"/>
          <w:sz w:val="20"/>
          <w:szCs w:val="20"/>
        </w:rPr>
        <w:t xml:space="preserve"> line.</w:t>
      </w:r>
    </w:p>
    <w:p w14:paraId="3A0B26E9" w14:textId="77777777" w:rsidR="00EB407F" w:rsidRPr="00482D9E" w:rsidRDefault="00EB407F" w:rsidP="00EB407F">
      <w:pPr>
        <w:numPr>
          <w:ilvl w:val="1"/>
          <w:numId w:val="9"/>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Fold the wings down along the other two dashed lines, in the opposite direction of your first fold.</w:t>
      </w:r>
    </w:p>
    <w:p w14:paraId="58E09EC5" w14:textId="77777777" w:rsidR="00EB407F" w:rsidRPr="00482D9E" w:rsidRDefault="00EB407F" w:rsidP="00EB407F">
      <w:pPr>
        <w:numPr>
          <w:ilvl w:val="1"/>
          <w:numId w:val="9"/>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Unfold the wings. The middle part of the butterfly should now form a "V" shape, which you will use to clip on to your test stand later.</w:t>
      </w:r>
    </w:p>
    <w:p w14:paraId="3C37DB83"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drawing>
          <wp:inline distT="0" distB="0" distL="0" distR="0" wp14:anchorId="6F9DB074" wp14:editId="0F8738DF">
            <wp:extent cx="5237480" cy="6861810"/>
            <wp:effectExtent l="0" t="0" r="1270" b="0"/>
            <wp:docPr id="18" name="Picture 18" descr="folding monarch butterfly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lding monarch butterfly cutou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7480" cy="686181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8.</w:t>
      </w:r>
      <w:r w:rsidRPr="00482D9E">
        <w:rPr>
          <w:rFonts w:ascii="Times New Roman" w:hAnsi="Times New Roman" w:cs="Times New Roman"/>
          <w:color w:val="333333"/>
          <w:sz w:val="20"/>
          <w:szCs w:val="20"/>
        </w:rPr>
        <w:t> Follow the instructions in steps 5.a.–</w:t>
      </w:r>
      <w:proofErr w:type="gramStart"/>
      <w:r w:rsidRPr="00482D9E">
        <w:rPr>
          <w:rFonts w:ascii="Times New Roman" w:hAnsi="Times New Roman" w:cs="Times New Roman"/>
          <w:color w:val="333333"/>
          <w:sz w:val="20"/>
          <w:szCs w:val="20"/>
        </w:rPr>
        <w:t>5.c.</w:t>
      </w:r>
      <w:proofErr w:type="gramEnd"/>
      <w:r w:rsidRPr="00482D9E">
        <w:rPr>
          <w:rFonts w:ascii="Times New Roman" w:hAnsi="Times New Roman" w:cs="Times New Roman"/>
          <w:color w:val="333333"/>
          <w:sz w:val="20"/>
          <w:szCs w:val="20"/>
        </w:rPr>
        <w:t xml:space="preserve"> to fold your paper butterfly along the dashed lines.</w:t>
      </w:r>
    </w:p>
    <w:p w14:paraId="45ECF24D" w14:textId="77777777" w:rsidR="00EB407F" w:rsidRPr="00482D9E" w:rsidRDefault="00EB407F" w:rsidP="00EB40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Tape a craft stick onto the back of your butterfly, as shown in Figure 9. This will prevent the wings from folding back when you test it in your wind tunnel.</w:t>
      </w:r>
    </w:p>
    <w:p w14:paraId="2E185947"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519D77B0" wp14:editId="21056904">
            <wp:extent cx="3811270" cy="2750820"/>
            <wp:effectExtent l="0" t="0" r="0" b="0"/>
            <wp:docPr id="17" name="Picture 17" descr="craft stick butterfly to stabilize butterfly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aft stick butterfly to stabilize butterfly wing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1270" cy="275082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9.</w:t>
      </w:r>
      <w:r w:rsidRPr="00482D9E">
        <w:rPr>
          <w:rFonts w:ascii="Times New Roman" w:hAnsi="Times New Roman" w:cs="Times New Roman"/>
          <w:color w:val="333333"/>
          <w:sz w:val="20"/>
          <w:szCs w:val="20"/>
        </w:rPr>
        <w:t> A craft stick taped to the back of the butterfly will prevent the wings from folding closed during testing.</w:t>
      </w:r>
    </w:p>
    <w:p w14:paraId="7725C272" w14:textId="77777777" w:rsidR="00EB407F" w:rsidRPr="00482D9E" w:rsidRDefault="00EB407F" w:rsidP="00EB407F">
      <w:pPr>
        <w:pStyle w:val="Heading3"/>
        <w:shd w:val="clear" w:color="auto" w:fill="FFFFFF"/>
        <w:spacing w:before="180" w:after="180"/>
        <w:rPr>
          <w:rFonts w:ascii="Times New Roman" w:hAnsi="Times New Roman" w:cs="Times New Roman"/>
          <w:color w:val="501074"/>
        </w:rPr>
      </w:pPr>
      <w:r w:rsidRPr="00482D9E">
        <w:rPr>
          <w:rFonts w:ascii="Times New Roman" w:hAnsi="Times New Roman" w:cs="Times New Roman"/>
          <w:b/>
          <w:bCs/>
          <w:color w:val="501074"/>
        </w:rPr>
        <w:t>Building Your Support Structures</w:t>
      </w:r>
    </w:p>
    <w:p w14:paraId="7EA17E74" w14:textId="77777777" w:rsidR="00EB407F" w:rsidRPr="00482D9E" w:rsidRDefault="00EB407F" w:rsidP="00EB407F">
      <w:pPr>
        <w:pStyle w:val="NormalWeb"/>
        <w:shd w:val="clear" w:color="auto" w:fill="FFFFFF"/>
        <w:rPr>
          <w:color w:val="333333"/>
          <w:sz w:val="20"/>
          <w:szCs w:val="20"/>
        </w:rPr>
      </w:pPr>
      <w:r w:rsidRPr="00482D9E">
        <w:rPr>
          <w:color w:val="333333"/>
          <w:sz w:val="20"/>
          <w:szCs w:val="20"/>
        </w:rPr>
        <w:t xml:space="preserve">This section will walk you through building "support structures" out of wooden craft sticks. Each support structure will be built to help you test a specific angle of attack, so you will build ten </w:t>
      </w:r>
      <w:proofErr w:type="gramStart"/>
      <w:r w:rsidRPr="00482D9E">
        <w:rPr>
          <w:color w:val="333333"/>
          <w:sz w:val="20"/>
          <w:szCs w:val="20"/>
        </w:rPr>
        <w:t>total</w:t>
      </w:r>
      <w:proofErr w:type="gramEnd"/>
      <w:r w:rsidRPr="00482D9E">
        <w:rPr>
          <w:color w:val="333333"/>
          <w:sz w:val="20"/>
          <w:szCs w:val="20"/>
        </w:rPr>
        <w:t xml:space="preserve"> (0°–90° in 10° increments). Figure 10 shows several </w:t>
      </w:r>
      <w:proofErr w:type="gramStart"/>
      <w:r w:rsidRPr="00482D9E">
        <w:rPr>
          <w:color w:val="333333"/>
          <w:sz w:val="20"/>
          <w:szCs w:val="20"/>
        </w:rPr>
        <w:t>example</w:t>
      </w:r>
      <w:proofErr w:type="gramEnd"/>
      <w:r w:rsidRPr="00482D9E">
        <w:rPr>
          <w:color w:val="333333"/>
          <w:sz w:val="20"/>
          <w:szCs w:val="20"/>
        </w:rPr>
        <w:t xml:space="preserve"> support structures.</w:t>
      </w:r>
    </w:p>
    <w:p w14:paraId="147D2FD7" w14:textId="77777777" w:rsidR="00EB407F" w:rsidRPr="00482D9E" w:rsidRDefault="00EB407F" w:rsidP="00EB407F">
      <w:pPr>
        <w:shd w:val="clear" w:color="auto" w:fill="FFFFFF"/>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drawing>
          <wp:inline distT="0" distB="0" distL="0" distR="0" wp14:anchorId="679A7C44" wp14:editId="2C9E374A">
            <wp:extent cx="4762500" cy="2903855"/>
            <wp:effectExtent l="0" t="0" r="0" b="0"/>
            <wp:docPr id="16" name="Picture 16" descr="craft stick butterfly support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aft stick butterfly support structu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290385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10.</w:t>
      </w:r>
      <w:r w:rsidRPr="00482D9E">
        <w:rPr>
          <w:rFonts w:ascii="Times New Roman" w:hAnsi="Times New Roman" w:cs="Times New Roman"/>
          <w:color w:val="333333"/>
          <w:sz w:val="20"/>
          <w:szCs w:val="20"/>
        </w:rPr>
        <w:t> Some examples of finished support structures for different angles of attack.</w:t>
      </w:r>
    </w:p>
    <w:p w14:paraId="21A0FCC9" w14:textId="77777777" w:rsidR="00EB407F" w:rsidRPr="00482D9E" w:rsidRDefault="00EB407F" w:rsidP="00EB407F">
      <w:pPr>
        <w:numPr>
          <w:ilvl w:val="0"/>
          <w:numId w:val="1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Create an angle guide.</w:t>
      </w:r>
    </w:p>
    <w:p w14:paraId="380E6EE8" w14:textId="77777777" w:rsidR="00EB407F" w:rsidRPr="00482D9E" w:rsidRDefault="00EB407F" w:rsidP="00EB407F">
      <w:pPr>
        <w:numPr>
          <w:ilvl w:val="1"/>
          <w:numId w:val="1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Use a protractor and a blank piece of paper to create a guide with angles marked from 0°–90°, in 10° increments, as shown in Figure 11.</w:t>
      </w:r>
    </w:p>
    <w:p w14:paraId="1CC1837D" w14:textId="77777777" w:rsidR="00EB407F" w:rsidRPr="00482D9E" w:rsidRDefault="00EB407F" w:rsidP="00EB407F">
      <w:pPr>
        <w:numPr>
          <w:ilvl w:val="1"/>
          <w:numId w:val="1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Start out by drawing a horizontal line.</w:t>
      </w:r>
    </w:p>
    <w:p w14:paraId="46DE17A5" w14:textId="77777777" w:rsidR="00EB407F" w:rsidRPr="00482D9E" w:rsidRDefault="00EB407F" w:rsidP="00EB407F">
      <w:pPr>
        <w:numPr>
          <w:ilvl w:val="1"/>
          <w:numId w:val="1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Next, draw a vertical line at a 90° angle to the horizontal line. Ask an adult for help if you do not know how to use a protractor to do this.</w:t>
      </w:r>
    </w:p>
    <w:p w14:paraId="513DE87C" w14:textId="77777777" w:rsidR="00EB407F" w:rsidRPr="00482D9E" w:rsidRDefault="00EB407F" w:rsidP="00EB407F">
      <w:pPr>
        <w:numPr>
          <w:ilvl w:val="1"/>
          <w:numId w:val="1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Finally, draw lines in 10° increments between your horizontal line and the vertical line, as shown in Figure 11. Label the lines for easy reference later.</w:t>
      </w:r>
    </w:p>
    <w:p w14:paraId="4F0CCB31"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4CBBCBA7" wp14:editId="5B80A13B">
            <wp:extent cx="7475855" cy="2326005"/>
            <wp:effectExtent l="0" t="0" r="0" b="0"/>
            <wp:docPr id="15" name="Picture 15" descr="angle guide with pro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gle guide with protract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75855" cy="232600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11.</w:t>
      </w:r>
      <w:r w:rsidRPr="00482D9E">
        <w:rPr>
          <w:rFonts w:ascii="Times New Roman" w:hAnsi="Times New Roman" w:cs="Times New Roman"/>
          <w:color w:val="333333"/>
          <w:sz w:val="20"/>
          <w:szCs w:val="20"/>
        </w:rPr>
        <w:t> The angle guide you will use to create supports with certain angles of attack.</w:t>
      </w:r>
    </w:p>
    <w:p w14:paraId="38DBF117" w14:textId="77777777" w:rsidR="00EB407F" w:rsidRPr="00482D9E" w:rsidRDefault="00EB407F" w:rsidP="00EB407F">
      <w:pPr>
        <w:numPr>
          <w:ilvl w:val="0"/>
          <w:numId w:val="1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The procedure will walk you through building one example support structure (30°) so you understand how to use the angle guide. You will repeat these steps to build the remaining support structures.</w:t>
      </w:r>
    </w:p>
    <w:p w14:paraId="68BCD479" w14:textId="77777777" w:rsidR="00EB407F" w:rsidRPr="00482D9E" w:rsidRDefault="00EB407F" w:rsidP="00EB407F">
      <w:pPr>
        <w:numPr>
          <w:ilvl w:val="1"/>
          <w:numId w:val="1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Using your angle guide, line up the right edge of one craft stick with the vertical line, and the top edge of another craft stick with the 30° line, as shown in Figure 12.</w:t>
      </w:r>
    </w:p>
    <w:p w14:paraId="2F300CFC" w14:textId="77777777" w:rsidR="00EB407F" w:rsidRPr="00482D9E" w:rsidRDefault="00EB407F" w:rsidP="00EB407F">
      <w:pPr>
        <w:numPr>
          <w:ilvl w:val="1"/>
          <w:numId w:val="1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Use a small amount of glue to glue the sticks together. Make sure you re-align the craft sticks with the appropriate lines if you move them to apply glue.</w:t>
      </w:r>
    </w:p>
    <w:p w14:paraId="616EF005" w14:textId="77777777" w:rsidR="00EB407F" w:rsidRPr="00482D9E" w:rsidRDefault="00EB407F" w:rsidP="00EB407F">
      <w:pPr>
        <w:numPr>
          <w:ilvl w:val="1"/>
          <w:numId w:val="1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Be sure to let the glue dry </w:t>
      </w:r>
      <w:r w:rsidRPr="00482D9E">
        <w:rPr>
          <w:rFonts w:ascii="Times New Roman" w:hAnsi="Times New Roman" w:cs="Times New Roman"/>
          <w:i/>
          <w:iCs/>
          <w:color w:val="333333"/>
          <w:sz w:val="20"/>
          <w:szCs w:val="20"/>
        </w:rPr>
        <w:t>completely</w:t>
      </w:r>
      <w:r w:rsidRPr="00482D9E">
        <w:rPr>
          <w:rFonts w:ascii="Times New Roman" w:hAnsi="Times New Roman" w:cs="Times New Roman"/>
          <w:color w:val="333333"/>
          <w:sz w:val="20"/>
          <w:szCs w:val="20"/>
        </w:rPr>
        <w:t> before you continue.</w:t>
      </w:r>
    </w:p>
    <w:p w14:paraId="77FACCCD" w14:textId="77777777" w:rsidR="00EB407F" w:rsidRPr="00482D9E" w:rsidRDefault="00EB407F" w:rsidP="00EB407F">
      <w:pPr>
        <w:numPr>
          <w:ilvl w:val="1"/>
          <w:numId w:val="12"/>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Use a permanent marker to label the angle so you do not get your different support structures mixed up later.</w:t>
      </w:r>
    </w:p>
    <w:p w14:paraId="6B8FBE45"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drawing>
          <wp:inline distT="0" distB="0" distL="0" distR="0" wp14:anchorId="70B62CEC" wp14:editId="17E6476F">
            <wp:extent cx="5237480" cy="3423285"/>
            <wp:effectExtent l="0" t="0" r="1270" b="5715"/>
            <wp:docPr id="14" name="Picture 14" descr="30 degree angle of attack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0 degree angle of attack supp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7480" cy="342328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12.</w:t>
      </w:r>
      <w:r w:rsidRPr="00482D9E">
        <w:rPr>
          <w:rFonts w:ascii="Times New Roman" w:hAnsi="Times New Roman" w:cs="Times New Roman"/>
          <w:color w:val="333333"/>
          <w:sz w:val="20"/>
          <w:szCs w:val="20"/>
        </w:rPr>
        <w:t> Use the angle guide you created in step 1 to measure the angle of attack for each one of your supports.</w:t>
      </w:r>
    </w:p>
    <w:p w14:paraId="04834931" w14:textId="77777777" w:rsidR="00EB407F" w:rsidRPr="00482D9E" w:rsidRDefault="00EB407F" w:rsidP="00EB407F">
      <w:pPr>
        <w:numPr>
          <w:ilvl w:val="0"/>
          <w:numId w:val="13"/>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 xml:space="preserve">Cut or break one craft stick in </w:t>
      </w:r>
      <w:proofErr w:type="gramStart"/>
      <w:r w:rsidRPr="00482D9E">
        <w:rPr>
          <w:rFonts w:ascii="Times New Roman" w:hAnsi="Times New Roman" w:cs="Times New Roman"/>
          <w:color w:val="333333"/>
          <w:sz w:val="20"/>
          <w:szCs w:val="20"/>
        </w:rPr>
        <w:t>half, and</w:t>
      </w:r>
      <w:proofErr w:type="gramEnd"/>
      <w:r w:rsidRPr="00482D9E">
        <w:rPr>
          <w:rFonts w:ascii="Times New Roman" w:hAnsi="Times New Roman" w:cs="Times New Roman"/>
          <w:color w:val="333333"/>
          <w:sz w:val="20"/>
          <w:szCs w:val="20"/>
        </w:rPr>
        <w:t xml:space="preserve"> glue the pieces onto the bottom of both sides of your vertical stick, as shown in Figure 13. Remember to let the glue dry completely before moving to step 4.</w:t>
      </w:r>
    </w:p>
    <w:p w14:paraId="3B9B9479"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784F1DCD" wp14:editId="0E372F52">
            <wp:extent cx="5237480" cy="3540760"/>
            <wp:effectExtent l="0" t="0" r="1270" b="2540"/>
            <wp:docPr id="13" name="Picture 13" descr=": craft stick support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craft stick support 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7480" cy="354076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13.</w:t>
      </w:r>
      <w:r w:rsidRPr="00482D9E">
        <w:rPr>
          <w:rFonts w:ascii="Times New Roman" w:hAnsi="Times New Roman" w:cs="Times New Roman"/>
          <w:color w:val="333333"/>
          <w:sz w:val="20"/>
          <w:szCs w:val="20"/>
        </w:rPr>
        <w:t> Glue two half-sticks to the bottom of your vertical stick, as shown here.</w:t>
      </w:r>
    </w:p>
    <w:p w14:paraId="5A9BBE39" w14:textId="77777777" w:rsidR="00EB407F" w:rsidRPr="00482D9E" w:rsidRDefault="00EB407F" w:rsidP="00EB407F">
      <w:pPr>
        <w:numPr>
          <w:ilvl w:val="0"/>
          <w:numId w:val="14"/>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Use three craft sticks, one of which is cut in half (leaving you with four pieces total), to glue together a rectangular base, as shown in Figure 14.</w:t>
      </w:r>
    </w:p>
    <w:p w14:paraId="23DD6980"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drawing>
          <wp:inline distT="0" distB="0" distL="0" distR="0" wp14:anchorId="761F1B5A" wp14:editId="22693F3D">
            <wp:extent cx="2377440" cy="3372485"/>
            <wp:effectExtent l="0" t="0" r="3810" b="0"/>
            <wp:docPr id="12" name="Picture 12" descr="support structur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pport structure ba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7440" cy="337248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14.</w:t>
      </w:r>
      <w:r w:rsidRPr="00482D9E">
        <w:rPr>
          <w:rFonts w:ascii="Times New Roman" w:hAnsi="Times New Roman" w:cs="Times New Roman"/>
          <w:color w:val="333333"/>
          <w:sz w:val="20"/>
          <w:szCs w:val="20"/>
        </w:rPr>
        <w:t> The rectangular base for the support structure.</w:t>
      </w:r>
    </w:p>
    <w:p w14:paraId="00251059" w14:textId="77777777" w:rsidR="00EB407F" w:rsidRPr="00482D9E" w:rsidRDefault="00EB407F" w:rsidP="00EB407F">
      <w:pPr>
        <w:numPr>
          <w:ilvl w:val="0"/>
          <w:numId w:val="15"/>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Glue the top part of the support structure onto the rectangular base, as shown in Figure 15. You will need to hold it in place until the glue solidifies.</w:t>
      </w:r>
    </w:p>
    <w:p w14:paraId="28F0C654"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3AABBE3C" wp14:editId="69ADCAAD">
            <wp:extent cx="4762500" cy="3379470"/>
            <wp:effectExtent l="0" t="0" r="0" b="0"/>
            <wp:docPr id="11" name="Picture 11" descr="connecting top and bottom of suppor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necting top and bottom of support struc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337947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15.</w:t>
      </w:r>
      <w:r w:rsidRPr="00482D9E">
        <w:rPr>
          <w:rFonts w:ascii="Times New Roman" w:hAnsi="Times New Roman" w:cs="Times New Roman"/>
          <w:color w:val="333333"/>
          <w:sz w:val="20"/>
          <w:szCs w:val="20"/>
        </w:rPr>
        <w:t> Glue the top half of the support structure onto the base.</w:t>
      </w:r>
    </w:p>
    <w:p w14:paraId="37F54D80" w14:textId="77777777" w:rsidR="00EB407F" w:rsidRPr="00482D9E" w:rsidRDefault="00EB407F" w:rsidP="00EB407F">
      <w:pPr>
        <w:numPr>
          <w:ilvl w:val="0"/>
          <w:numId w:val="16"/>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Cut two craft sticks in half and glue them on as additional support braces to help keep the top half of the structure upright, as shown in Figure 16.</w:t>
      </w:r>
    </w:p>
    <w:p w14:paraId="58AAE637"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drawing>
          <wp:inline distT="0" distB="0" distL="0" distR="0" wp14:anchorId="4B45489B" wp14:editId="3BFF4284">
            <wp:extent cx="4762500" cy="3460115"/>
            <wp:effectExtent l="0" t="0" r="0" b="6985"/>
            <wp:docPr id="10" name="Picture 10" descr="adding support braces to suppor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ding support braces to support struc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346011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16.</w:t>
      </w:r>
      <w:r w:rsidRPr="00482D9E">
        <w:rPr>
          <w:rFonts w:ascii="Times New Roman" w:hAnsi="Times New Roman" w:cs="Times New Roman"/>
          <w:color w:val="333333"/>
          <w:sz w:val="20"/>
          <w:szCs w:val="20"/>
        </w:rPr>
        <w:t> Cut two craft sticks in half and use them to secure the top half so it does not fall over.</w:t>
      </w:r>
    </w:p>
    <w:p w14:paraId="2F4EA718" w14:textId="77777777" w:rsidR="00EB407F" w:rsidRPr="00482D9E" w:rsidRDefault="00EB407F" w:rsidP="00EB407F">
      <w:pPr>
        <w:numPr>
          <w:ilvl w:val="0"/>
          <w:numId w:val="17"/>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Figure 17 shows the finished 30° support structure. Repeat steps 2–6 of this section to build the eight remaining support structures (0, 10, 20, 40, 50, 60, 70, 80, and 90 degrees).</w:t>
      </w:r>
    </w:p>
    <w:p w14:paraId="776D18C2"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4AA7A47C" wp14:editId="1C5DFD6B">
            <wp:extent cx="3811270" cy="6217920"/>
            <wp:effectExtent l="0" t="0" r="0" b="0"/>
            <wp:docPr id="9" name="Picture 9" descr="completed 30 degree suppor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pleted 30 degree support struct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1270" cy="621792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17.</w:t>
      </w:r>
      <w:r w:rsidRPr="00482D9E">
        <w:rPr>
          <w:rFonts w:ascii="Times New Roman" w:hAnsi="Times New Roman" w:cs="Times New Roman"/>
          <w:color w:val="333333"/>
          <w:sz w:val="20"/>
          <w:szCs w:val="20"/>
        </w:rPr>
        <w:t> Completed 30° support structure.</w:t>
      </w:r>
    </w:p>
    <w:p w14:paraId="2F5BD0E6" w14:textId="77777777" w:rsidR="00EB407F" w:rsidRPr="00482D9E" w:rsidRDefault="00EB407F" w:rsidP="00EB407F">
      <w:pPr>
        <w:pStyle w:val="Heading3"/>
        <w:shd w:val="clear" w:color="auto" w:fill="FFFFFF"/>
        <w:spacing w:before="180" w:after="180"/>
        <w:rPr>
          <w:rFonts w:ascii="Times New Roman" w:hAnsi="Times New Roman" w:cs="Times New Roman"/>
          <w:color w:val="501074"/>
        </w:rPr>
      </w:pPr>
      <w:r w:rsidRPr="00482D9E">
        <w:rPr>
          <w:rFonts w:ascii="Times New Roman" w:hAnsi="Times New Roman" w:cs="Times New Roman"/>
          <w:b/>
          <w:bCs/>
          <w:color w:val="501074"/>
        </w:rPr>
        <w:t>Doing the Experiment</w:t>
      </w:r>
    </w:p>
    <w:p w14:paraId="7069DC4C" w14:textId="77777777" w:rsidR="00EB407F" w:rsidRPr="00482D9E" w:rsidRDefault="00EB407F" w:rsidP="00EB407F">
      <w:pPr>
        <w:numPr>
          <w:ilvl w:val="0"/>
          <w:numId w:val="18"/>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Make a data table like Table 1 in your lab notebook.</w:t>
      </w:r>
    </w:p>
    <w:tbl>
      <w:tblPr>
        <w:tblW w:w="0" w:type="dxa"/>
        <w:jc w:val="center"/>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2327"/>
        <w:gridCol w:w="983"/>
        <w:gridCol w:w="983"/>
        <w:gridCol w:w="983"/>
        <w:gridCol w:w="1136"/>
      </w:tblGrid>
      <w:tr w:rsidR="00EB407F" w:rsidRPr="00482D9E" w14:paraId="1D04F5C3" w14:textId="77777777" w:rsidTr="00EB407F">
        <w:trPr>
          <w:tblHeader/>
          <w:jc w:val="center"/>
        </w:trPr>
        <w:tc>
          <w:tcPr>
            <w:tcW w:w="0" w:type="auto"/>
            <w:gridSpan w:val="5"/>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28353A29" w14:textId="77777777" w:rsidR="00EB407F" w:rsidRPr="00482D9E" w:rsidRDefault="00EB407F">
            <w:pPr>
              <w:spacing w:after="0"/>
              <w:jc w:val="center"/>
              <w:rPr>
                <w:rFonts w:ascii="Times New Roman" w:hAnsi="Times New Roman" w:cs="Times New Roman"/>
                <w:color w:val="FFFFFF"/>
                <w:sz w:val="24"/>
                <w:szCs w:val="24"/>
              </w:rPr>
            </w:pPr>
            <w:r w:rsidRPr="00482D9E">
              <w:rPr>
                <w:rFonts w:ascii="Times New Roman" w:hAnsi="Times New Roman" w:cs="Times New Roman"/>
                <w:color w:val="FFFFFF"/>
              </w:rPr>
              <w:t>Lift (grams [g])</w:t>
            </w:r>
          </w:p>
        </w:tc>
      </w:tr>
      <w:tr w:rsidR="00EB407F" w:rsidRPr="00482D9E" w14:paraId="0B683301" w14:textId="77777777" w:rsidTr="00EB407F">
        <w:trPr>
          <w:tblHeader/>
          <w:jc w:val="center"/>
        </w:trPr>
        <w:tc>
          <w:tcPr>
            <w:tcW w:w="0" w:type="auto"/>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6254FC86" w14:textId="77777777" w:rsidR="00EB407F" w:rsidRPr="00482D9E" w:rsidRDefault="00EB407F">
            <w:pPr>
              <w:jc w:val="center"/>
              <w:rPr>
                <w:rFonts w:ascii="Times New Roman" w:hAnsi="Times New Roman" w:cs="Times New Roman"/>
                <w:color w:val="FFFFFF"/>
              </w:rPr>
            </w:pPr>
            <w:r w:rsidRPr="00482D9E">
              <w:rPr>
                <w:rFonts w:ascii="Times New Roman" w:hAnsi="Times New Roman" w:cs="Times New Roman"/>
                <w:color w:val="FFFFFF"/>
              </w:rPr>
              <w:t>Angle of Attack (deg)</w:t>
            </w:r>
          </w:p>
        </w:tc>
        <w:tc>
          <w:tcPr>
            <w:tcW w:w="0" w:type="auto"/>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716893D7" w14:textId="77777777" w:rsidR="00EB407F" w:rsidRPr="00482D9E" w:rsidRDefault="00EB407F">
            <w:pPr>
              <w:jc w:val="center"/>
              <w:rPr>
                <w:rFonts w:ascii="Times New Roman" w:hAnsi="Times New Roman" w:cs="Times New Roman"/>
                <w:color w:val="FFFFFF"/>
              </w:rPr>
            </w:pPr>
            <w:r w:rsidRPr="00482D9E">
              <w:rPr>
                <w:rFonts w:ascii="Times New Roman" w:hAnsi="Times New Roman" w:cs="Times New Roman"/>
                <w:color w:val="FFFFFF"/>
              </w:rPr>
              <w:t>Trial 1</w:t>
            </w:r>
          </w:p>
        </w:tc>
        <w:tc>
          <w:tcPr>
            <w:tcW w:w="0" w:type="auto"/>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53FCA646" w14:textId="77777777" w:rsidR="00EB407F" w:rsidRPr="00482D9E" w:rsidRDefault="00EB407F">
            <w:pPr>
              <w:jc w:val="center"/>
              <w:rPr>
                <w:rFonts w:ascii="Times New Roman" w:hAnsi="Times New Roman" w:cs="Times New Roman"/>
                <w:color w:val="FFFFFF"/>
              </w:rPr>
            </w:pPr>
            <w:r w:rsidRPr="00482D9E">
              <w:rPr>
                <w:rFonts w:ascii="Times New Roman" w:hAnsi="Times New Roman" w:cs="Times New Roman"/>
                <w:color w:val="FFFFFF"/>
              </w:rPr>
              <w:t>Trial 2</w:t>
            </w:r>
          </w:p>
        </w:tc>
        <w:tc>
          <w:tcPr>
            <w:tcW w:w="0" w:type="auto"/>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1E83BF59" w14:textId="77777777" w:rsidR="00EB407F" w:rsidRPr="00482D9E" w:rsidRDefault="00EB407F">
            <w:pPr>
              <w:jc w:val="center"/>
              <w:rPr>
                <w:rFonts w:ascii="Times New Roman" w:hAnsi="Times New Roman" w:cs="Times New Roman"/>
                <w:color w:val="FFFFFF"/>
              </w:rPr>
            </w:pPr>
            <w:r w:rsidRPr="00482D9E">
              <w:rPr>
                <w:rFonts w:ascii="Times New Roman" w:hAnsi="Times New Roman" w:cs="Times New Roman"/>
                <w:color w:val="FFFFFF"/>
              </w:rPr>
              <w:t>Trial 3</w:t>
            </w:r>
          </w:p>
        </w:tc>
        <w:tc>
          <w:tcPr>
            <w:tcW w:w="0" w:type="auto"/>
            <w:tcBorders>
              <w:top w:val="single" w:sz="6" w:space="0" w:color="CFCFCF"/>
              <w:left w:val="single" w:sz="6" w:space="0" w:color="CFCFCF"/>
              <w:bottom w:val="single" w:sz="6" w:space="0" w:color="CFCFCF"/>
              <w:right w:val="single" w:sz="6" w:space="0" w:color="CFCFCF"/>
            </w:tcBorders>
            <w:shd w:val="clear" w:color="auto" w:fill="E99731"/>
            <w:tcMar>
              <w:top w:w="195" w:type="dxa"/>
              <w:left w:w="195" w:type="dxa"/>
              <w:bottom w:w="195" w:type="dxa"/>
              <w:right w:w="195" w:type="dxa"/>
            </w:tcMar>
            <w:vAlign w:val="center"/>
            <w:hideMark/>
          </w:tcPr>
          <w:p w14:paraId="3F506CBC" w14:textId="77777777" w:rsidR="00EB407F" w:rsidRPr="00482D9E" w:rsidRDefault="00EB407F">
            <w:pPr>
              <w:jc w:val="center"/>
              <w:rPr>
                <w:rFonts w:ascii="Times New Roman" w:hAnsi="Times New Roman" w:cs="Times New Roman"/>
                <w:color w:val="FFFFFF"/>
              </w:rPr>
            </w:pPr>
            <w:r w:rsidRPr="00482D9E">
              <w:rPr>
                <w:rFonts w:ascii="Times New Roman" w:hAnsi="Times New Roman" w:cs="Times New Roman"/>
                <w:color w:val="FFFFFF"/>
              </w:rPr>
              <w:t>Average</w:t>
            </w:r>
          </w:p>
        </w:tc>
      </w:tr>
      <w:tr w:rsidR="00EB407F" w:rsidRPr="00482D9E" w14:paraId="208D4E77"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7796483" w14:textId="77777777" w:rsidR="00EB407F" w:rsidRPr="00482D9E" w:rsidRDefault="00EB407F">
            <w:pPr>
              <w:rPr>
                <w:rFonts w:ascii="Times New Roman" w:hAnsi="Times New Roman" w:cs="Times New Roman"/>
              </w:rPr>
            </w:pPr>
            <w:r w:rsidRPr="00482D9E">
              <w:rPr>
                <w:rFonts w:ascii="Times New Roman" w:hAnsi="Times New Roman" w:cs="Times New Roman"/>
              </w:rPr>
              <w:t>0</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711C371"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F839554"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60471BC"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38C184F"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360F27F9"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6807F4CF" w14:textId="77777777" w:rsidR="00EB407F" w:rsidRPr="00482D9E" w:rsidRDefault="00EB407F">
            <w:pPr>
              <w:rPr>
                <w:rFonts w:ascii="Times New Roman" w:hAnsi="Times New Roman" w:cs="Times New Roman"/>
              </w:rPr>
            </w:pPr>
            <w:r w:rsidRPr="00482D9E">
              <w:rPr>
                <w:rFonts w:ascii="Times New Roman" w:hAnsi="Times New Roman" w:cs="Times New Roman"/>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4479147"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89D0FBC"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5C7168F3"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5D42153"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1EB2E74F"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E7D457C" w14:textId="77777777" w:rsidR="00EB407F" w:rsidRPr="00482D9E" w:rsidRDefault="00EB407F">
            <w:pPr>
              <w:rPr>
                <w:rFonts w:ascii="Times New Roman" w:hAnsi="Times New Roman" w:cs="Times New Roman"/>
              </w:rPr>
            </w:pPr>
            <w:r w:rsidRPr="00482D9E">
              <w:rPr>
                <w:rFonts w:ascii="Times New Roman" w:hAnsi="Times New Roman" w:cs="Times New Roman"/>
              </w:rPr>
              <w:t>20</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6DF9192"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69E05AB0"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F040B2B"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92D6CC7"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6FAD11DD"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50609372" w14:textId="77777777" w:rsidR="00EB407F" w:rsidRPr="00482D9E" w:rsidRDefault="00EB407F">
            <w:pPr>
              <w:rPr>
                <w:rFonts w:ascii="Times New Roman" w:hAnsi="Times New Roman" w:cs="Times New Roman"/>
              </w:rPr>
            </w:pPr>
            <w:r w:rsidRPr="00482D9E">
              <w:rPr>
                <w:rFonts w:ascii="Times New Roman" w:hAnsi="Times New Roman" w:cs="Times New Roman"/>
              </w:rPr>
              <w:t>30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4055CC6"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CC4E208"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8203F66"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82CF482"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27B8CEFF"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D934830" w14:textId="77777777" w:rsidR="00EB407F" w:rsidRPr="00482D9E" w:rsidRDefault="00EB407F">
            <w:pPr>
              <w:rPr>
                <w:rFonts w:ascii="Times New Roman" w:hAnsi="Times New Roman" w:cs="Times New Roman"/>
              </w:rPr>
            </w:pPr>
            <w:r w:rsidRPr="00482D9E">
              <w:rPr>
                <w:rFonts w:ascii="Times New Roman" w:hAnsi="Times New Roman" w:cs="Times New Roman"/>
              </w:rPr>
              <w:t>40</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64551D8"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C61C7B3"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E36FE29"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EC14676"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6FB5AE42"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7E9D3F7" w14:textId="77777777" w:rsidR="00EB407F" w:rsidRPr="00482D9E" w:rsidRDefault="00EB407F">
            <w:pPr>
              <w:rPr>
                <w:rFonts w:ascii="Times New Roman" w:hAnsi="Times New Roman" w:cs="Times New Roman"/>
              </w:rPr>
            </w:pPr>
            <w:r w:rsidRPr="00482D9E">
              <w:rPr>
                <w:rFonts w:ascii="Times New Roman" w:hAnsi="Times New Roman" w:cs="Times New Roman"/>
              </w:rPr>
              <w:t>50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6075A7EF"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CB869BF"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69BD89C5"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75B2C0D"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013F3B9E"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7EB1B61" w14:textId="77777777" w:rsidR="00EB407F" w:rsidRPr="00482D9E" w:rsidRDefault="00EB407F">
            <w:pPr>
              <w:rPr>
                <w:rFonts w:ascii="Times New Roman" w:hAnsi="Times New Roman" w:cs="Times New Roman"/>
              </w:rPr>
            </w:pPr>
            <w:r w:rsidRPr="00482D9E">
              <w:rPr>
                <w:rFonts w:ascii="Times New Roman" w:hAnsi="Times New Roman" w:cs="Times New Roman"/>
              </w:rPr>
              <w:t>60</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1862665"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127B8F1E"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92E1BA3"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68E701DC"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681A74A8"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1DEBA5E" w14:textId="77777777" w:rsidR="00EB407F" w:rsidRPr="00482D9E" w:rsidRDefault="00EB407F">
            <w:pPr>
              <w:rPr>
                <w:rFonts w:ascii="Times New Roman" w:hAnsi="Times New Roman" w:cs="Times New Roman"/>
              </w:rPr>
            </w:pPr>
            <w:r w:rsidRPr="00482D9E">
              <w:rPr>
                <w:rFonts w:ascii="Times New Roman" w:hAnsi="Times New Roman" w:cs="Times New Roman"/>
              </w:rPr>
              <w:t>70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8A09B2B"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146D78BF"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46BDECBC"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F2FCEB8"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73A05D8F"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9FA4F22" w14:textId="77777777" w:rsidR="00EB407F" w:rsidRPr="00482D9E" w:rsidRDefault="00EB407F">
            <w:pPr>
              <w:rPr>
                <w:rFonts w:ascii="Times New Roman" w:hAnsi="Times New Roman" w:cs="Times New Roman"/>
              </w:rPr>
            </w:pPr>
            <w:r w:rsidRPr="00482D9E">
              <w:rPr>
                <w:rFonts w:ascii="Times New Roman" w:hAnsi="Times New Roman" w:cs="Times New Roman"/>
              </w:rPr>
              <w:t>80</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2BAC016"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1680C0C"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FA2EC2C"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84B1638"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r w:rsidR="00EB407F" w:rsidRPr="00482D9E" w14:paraId="03A0B961" w14:textId="77777777" w:rsidTr="00EB407F">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6A323F3E" w14:textId="77777777" w:rsidR="00EB407F" w:rsidRPr="00482D9E" w:rsidRDefault="00EB407F">
            <w:pPr>
              <w:rPr>
                <w:rFonts w:ascii="Times New Roman" w:hAnsi="Times New Roman" w:cs="Times New Roman"/>
              </w:rPr>
            </w:pPr>
            <w:r w:rsidRPr="00482D9E">
              <w:rPr>
                <w:rFonts w:ascii="Times New Roman" w:hAnsi="Times New Roman" w:cs="Times New Roman"/>
              </w:rPr>
              <w:t>90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4B116F3"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8CA318F"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FDC0727"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70B3297" w14:textId="77777777" w:rsidR="00EB407F" w:rsidRPr="00482D9E" w:rsidRDefault="00EB407F">
            <w:pPr>
              <w:rPr>
                <w:rFonts w:ascii="Times New Roman" w:hAnsi="Times New Roman" w:cs="Times New Roman"/>
              </w:rPr>
            </w:pPr>
            <w:r w:rsidRPr="00482D9E">
              <w:rPr>
                <w:rFonts w:ascii="Times New Roman" w:hAnsi="Times New Roman" w:cs="Times New Roman"/>
              </w:rPr>
              <w:t> </w:t>
            </w:r>
          </w:p>
        </w:tc>
      </w:tr>
    </w:tbl>
    <w:p w14:paraId="47F46EB7" w14:textId="77777777" w:rsidR="00EB407F" w:rsidRPr="00482D9E" w:rsidRDefault="00EB407F" w:rsidP="00EB407F">
      <w:pPr>
        <w:shd w:val="clear" w:color="auto" w:fill="FFFFFF"/>
        <w:jc w:val="center"/>
        <w:rPr>
          <w:rFonts w:ascii="Times New Roman" w:hAnsi="Times New Roman" w:cs="Times New Roman"/>
          <w:color w:val="333333"/>
          <w:sz w:val="20"/>
          <w:szCs w:val="20"/>
        </w:rPr>
      </w:pPr>
      <w:r w:rsidRPr="00482D9E">
        <w:rPr>
          <w:rFonts w:ascii="Times New Roman" w:hAnsi="Times New Roman" w:cs="Times New Roman"/>
          <w:b/>
          <w:bCs/>
          <w:color w:val="333333"/>
          <w:sz w:val="20"/>
          <w:szCs w:val="20"/>
        </w:rPr>
        <w:t>Table 1.</w:t>
      </w:r>
      <w:r w:rsidRPr="00482D9E">
        <w:rPr>
          <w:rFonts w:ascii="Times New Roman" w:hAnsi="Times New Roman" w:cs="Times New Roman"/>
          <w:color w:val="333333"/>
          <w:sz w:val="20"/>
          <w:szCs w:val="20"/>
        </w:rPr>
        <w:t> Data table for recording lift measurements at different angles of attack.</w:t>
      </w:r>
    </w:p>
    <w:p w14:paraId="07485054" w14:textId="77777777" w:rsidR="00EB407F" w:rsidRPr="00482D9E" w:rsidRDefault="00EB407F" w:rsidP="00EB407F">
      <w:pPr>
        <w:numPr>
          <w:ilvl w:val="0"/>
          <w:numId w:val="19"/>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Clip your butterfly onto your 0° support structure using two binder clips, as shown in Figure 18.</w:t>
      </w:r>
    </w:p>
    <w:p w14:paraId="7C3E64ED"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5CCFB993" wp14:editId="280F3616">
            <wp:extent cx="6188710" cy="3269615"/>
            <wp:effectExtent l="0" t="0" r="2540" b="6985"/>
            <wp:docPr id="8" name="Picture 8" descr="butterfly clipped to suppor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erfly clipped to support struc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8710" cy="3269615"/>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18.</w:t>
      </w:r>
      <w:r w:rsidRPr="00482D9E">
        <w:rPr>
          <w:rFonts w:ascii="Times New Roman" w:hAnsi="Times New Roman" w:cs="Times New Roman"/>
          <w:color w:val="333333"/>
          <w:sz w:val="20"/>
          <w:szCs w:val="20"/>
        </w:rPr>
        <w:t> A butterfly attached to the support structure with binder clips.</w:t>
      </w:r>
    </w:p>
    <w:p w14:paraId="00B2E411" w14:textId="77777777" w:rsidR="00EB407F" w:rsidRPr="00482D9E" w:rsidRDefault="00EB407F" w:rsidP="00EB407F">
      <w:pPr>
        <w:numPr>
          <w:ilvl w:val="0"/>
          <w:numId w:val="20"/>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Place your scale and your fan approximately 1 meter (m) away from each other on a hard, flat surface.</w:t>
      </w:r>
    </w:p>
    <w:p w14:paraId="69E41F57" w14:textId="77777777" w:rsidR="00EB407F" w:rsidRPr="00482D9E" w:rsidRDefault="00EB407F" w:rsidP="00EB407F">
      <w:pPr>
        <w:numPr>
          <w:ilvl w:val="1"/>
          <w:numId w:val="20"/>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Try to set up your experiment as far away from any walls or other obstructions (like furniture) as possible.</w:t>
      </w:r>
    </w:p>
    <w:p w14:paraId="6F932B2A" w14:textId="77777777" w:rsidR="00EB407F" w:rsidRPr="00482D9E" w:rsidRDefault="00EB407F" w:rsidP="00EB407F">
      <w:pPr>
        <w:numPr>
          <w:ilvl w:val="1"/>
          <w:numId w:val="20"/>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Try to avoid other sources of air flow, like ceiling fans or open windows.</w:t>
      </w:r>
    </w:p>
    <w:p w14:paraId="7BEBD866" w14:textId="77777777" w:rsidR="00EB407F" w:rsidRPr="00482D9E" w:rsidRDefault="00EB407F" w:rsidP="00EB407F">
      <w:pPr>
        <w:numPr>
          <w:ilvl w:val="1"/>
          <w:numId w:val="20"/>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 xml:space="preserve">The exact distance between your scale and your fan will depend on the size of your fan. You want your scale to be in a region of smooth, even air flow. Use your hand to feel the breeze flowing from the </w:t>
      </w:r>
      <w:proofErr w:type="gramStart"/>
      <w:r w:rsidRPr="00482D9E">
        <w:rPr>
          <w:rFonts w:ascii="Times New Roman" w:hAnsi="Times New Roman" w:cs="Times New Roman"/>
          <w:color w:val="333333"/>
          <w:sz w:val="20"/>
          <w:szCs w:val="20"/>
        </w:rPr>
        <w:t>fan, and</w:t>
      </w:r>
      <w:proofErr w:type="gramEnd"/>
      <w:r w:rsidRPr="00482D9E">
        <w:rPr>
          <w:rFonts w:ascii="Times New Roman" w:hAnsi="Times New Roman" w:cs="Times New Roman"/>
          <w:color w:val="333333"/>
          <w:sz w:val="20"/>
          <w:szCs w:val="20"/>
        </w:rPr>
        <w:t xml:space="preserve"> try your best to place the scale in a location where you feel strong, consistent air flow.</w:t>
      </w:r>
    </w:p>
    <w:p w14:paraId="21D9C1DC" w14:textId="77777777" w:rsidR="00EB407F" w:rsidRPr="00482D9E" w:rsidRDefault="00EB407F" w:rsidP="00EB407F">
      <w:pPr>
        <w:numPr>
          <w:ilvl w:val="0"/>
          <w:numId w:val="20"/>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Place your support structure, with a butterfly clipped on, on top of the scale with the butterfly facing toward the fan, as shown in Figure 19.</w:t>
      </w:r>
    </w:p>
    <w:p w14:paraId="39EED1B0" w14:textId="77777777" w:rsidR="00EB407F" w:rsidRPr="00482D9E" w:rsidRDefault="00EB407F" w:rsidP="00EB407F">
      <w:pPr>
        <w:numPr>
          <w:ilvl w:val="1"/>
          <w:numId w:val="20"/>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Use one or two heavy objects to weigh down the bottom of the support structure. Figure 20 shows two rolls of electrical tape used for this purpose.</w:t>
      </w:r>
    </w:p>
    <w:p w14:paraId="19EF32B1" w14:textId="77777777" w:rsidR="00EB407F" w:rsidRPr="00482D9E" w:rsidRDefault="00EB407F" w:rsidP="00EB407F">
      <w:pPr>
        <w:shd w:val="clear" w:color="auto" w:fill="FFFFFF"/>
        <w:spacing w:after="0"/>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drawing>
          <wp:inline distT="0" distB="0" distL="0" distR="0" wp14:anchorId="6A9AC33B" wp14:editId="4E409516">
            <wp:extent cx="4762500" cy="2677160"/>
            <wp:effectExtent l="0" t="0" r="0" b="8890"/>
            <wp:docPr id="7" name="Picture 7" descr="butterfly wind tunnel with fan and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erfly wind tunnel with fan and sca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267716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19.</w:t>
      </w:r>
      <w:r w:rsidRPr="00482D9E">
        <w:rPr>
          <w:rFonts w:ascii="Times New Roman" w:hAnsi="Times New Roman" w:cs="Times New Roman"/>
          <w:color w:val="333333"/>
          <w:sz w:val="20"/>
          <w:szCs w:val="20"/>
        </w:rPr>
        <w:t> The homemade "wind tunnel" setup with a fan, scale, and support structure (held down by two rolls of electrical tape) to hold the test butterfly wings.</w:t>
      </w:r>
    </w:p>
    <w:p w14:paraId="08787D68" w14:textId="77777777" w:rsidR="00EB407F" w:rsidRPr="00482D9E" w:rsidRDefault="00EB407F" w:rsidP="00EB407F">
      <w:pPr>
        <w:rPr>
          <w:rFonts w:ascii="Times New Roman" w:hAnsi="Times New Roman" w:cs="Times New Roman"/>
          <w:sz w:val="24"/>
          <w:szCs w:val="24"/>
        </w:rPr>
      </w:pPr>
    </w:p>
    <w:p w14:paraId="116FAEBD" w14:textId="77777777" w:rsidR="00EB407F" w:rsidRPr="00482D9E" w:rsidRDefault="00EB407F" w:rsidP="00EB407F">
      <w:pPr>
        <w:shd w:val="clear" w:color="auto" w:fill="FFFFFF"/>
        <w:jc w:val="center"/>
        <w:rPr>
          <w:rFonts w:ascii="Times New Roman" w:hAnsi="Times New Roman" w:cs="Times New Roman"/>
          <w:color w:val="333333"/>
          <w:sz w:val="20"/>
          <w:szCs w:val="20"/>
        </w:rPr>
      </w:pPr>
      <w:r w:rsidRPr="00482D9E">
        <w:rPr>
          <w:rFonts w:ascii="Times New Roman" w:hAnsi="Times New Roman" w:cs="Times New Roman"/>
          <w:noProof/>
          <w:color w:val="333333"/>
          <w:sz w:val="20"/>
          <w:szCs w:val="20"/>
        </w:rPr>
        <w:lastRenderedPageBreak/>
        <w:drawing>
          <wp:inline distT="0" distB="0" distL="0" distR="0" wp14:anchorId="1EA440FD" wp14:editId="1E5DF524">
            <wp:extent cx="4762500" cy="4396740"/>
            <wp:effectExtent l="0" t="0" r="0" b="3810"/>
            <wp:docPr id="6" name="Picture 6" descr="weights holding down butterfly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eights holding down butterfly suppo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4396740"/>
                    </a:xfrm>
                    <a:prstGeom prst="rect">
                      <a:avLst/>
                    </a:prstGeom>
                    <a:noFill/>
                    <a:ln>
                      <a:noFill/>
                    </a:ln>
                  </pic:spPr>
                </pic:pic>
              </a:graphicData>
            </a:graphic>
          </wp:inline>
        </w:drawing>
      </w:r>
      <w:r w:rsidRPr="00482D9E">
        <w:rPr>
          <w:rFonts w:ascii="Times New Roman" w:hAnsi="Times New Roman" w:cs="Times New Roman"/>
          <w:color w:val="333333"/>
          <w:sz w:val="20"/>
          <w:szCs w:val="20"/>
        </w:rPr>
        <w:t> </w:t>
      </w:r>
      <w:r w:rsidRPr="00482D9E">
        <w:rPr>
          <w:rFonts w:ascii="Times New Roman" w:hAnsi="Times New Roman" w:cs="Times New Roman"/>
          <w:color w:val="333333"/>
          <w:sz w:val="20"/>
          <w:szCs w:val="20"/>
        </w:rPr>
        <w:br/>
      </w:r>
      <w:r w:rsidRPr="00482D9E">
        <w:rPr>
          <w:rFonts w:ascii="Times New Roman" w:hAnsi="Times New Roman" w:cs="Times New Roman"/>
          <w:b/>
          <w:bCs/>
          <w:color w:val="333333"/>
          <w:sz w:val="20"/>
          <w:szCs w:val="20"/>
        </w:rPr>
        <w:t>Figure 20.</w:t>
      </w:r>
      <w:r w:rsidRPr="00482D9E">
        <w:rPr>
          <w:rFonts w:ascii="Times New Roman" w:hAnsi="Times New Roman" w:cs="Times New Roman"/>
          <w:color w:val="333333"/>
          <w:sz w:val="20"/>
          <w:szCs w:val="20"/>
        </w:rPr>
        <w:t> Use heavy objects, like a wallet, cell phone or rolls of tape, to prevent the support structure and butterfly from blowing away.</w:t>
      </w:r>
    </w:p>
    <w:p w14:paraId="048F45BB" w14:textId="77777777" w:rsidR="00EB407F" w:rsidRPr="00482D9E" w:rsidRDefault="00EB407F" w:rsidP="00EB407F">
      <w:pPr>
        <w:numPr>
          <w:ilvl w:val="0"/>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 xml:space="preserve">Press the "tare" button on the scale. This makes the scale re-zero </w:t>
      </w:r>
      <w:proofErr w:type="gramStart"/>
      <w:r w:rsidRPr="00482D9E">
        <w:rPr>
          <w:rFonts w:ascii="Times New Roman" w:hAnsi="Times New Roman" w:cs="Times New Roman"/>
          <w:color w:val="333333"/>
          <w:sz w:val="20"/>
          <w:szCs w:val="20"/>
        </w:rPr>
        <w:t>itself</w:t>
      </w:r>
      <w:proofErr w:type="gramEnd"/>
      <w:r w:rsidRPr="00482D9E">
        <w:rPr>
          <w:rFonts w:ascii="Times New Roman" w:hAnsi="Times New Roman" w:cs="Times New Roman"/>
          <w:color w:val="333333"/>
          <w:sz w:val="20"/>
          <w:szCs w:val="20"/>
        </w:rPr>
        <w:t xml:space="preserve"> so it does not include the weight of the support structure in its measurement.</w:t>
      </w:r>
    </w:p>
    <w:p w14:paraId="0772CBD6"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i/>
          <w:iCs/>
          <w:color w:val="333333"/>
          <w:sz w:val="20"/>
          <w:szCs w:val="20"/>
        </w:rPr>
        <w:t>Important</w:t>
      </w:r>
      <w:r w:rsidRPr="00482D9E">
        <w:rPr>
          <w:rFonts w:ascii="Times New Roman" w:hAnsi="Times New Roman" w:cs="Times New Roman"/>
          <w:color w:val="333333"/>
          <w:sz w:val="20"/>
          <w:szCs w:val="20"/>
        </w:rPr>
        <w:t>: Starting with this step, be as careful as you can not to move the scale. Moving the scale to an area where air is flowing at a different speed will affect your results. If possible, you should mark the location of the scale (for example, using a piece of removable tape on the hard surface); that way, if you do accidentally bump or move the scale, you can return it to its original location.</w:t>
      </w:r>
    </w:p>
    <w:p w14:paraId="5A028D5C" w14:textId="77777777" w:rsidR="00EB407F" w:rsidRPr="00482D9E" w:rsidRDefault="00EB407F" w:rsidP="00EB407F">
      <w:pPr>
        <w:numPr>
          <w:ilvl w:val="0"/>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Turn on the fan. If your fan has multiple speeds, start at the lowest speed (see the </w:t>
      </w:r>
      <w:hyperlink r:id="rId36" w:anchor="makeityourown" w:history="1">
        <w:r w:rsidRPr="00482D9E">
          <w:rPr>
            <w:rStyle w:val="Hyperlink"/>
            <w:rFonts w:ascii="Times New Roman" w:hAnsi="Times New Roman" w:cs="Times New Roman"/>
            <w:color w:val="FF3300"/>
            <w:sz w:val="20"/>
            <w:szCs w:val="20"/>
            <w:u w:val="none"/>
          </w:rPr>
          <w:t>Make It Your Own</w:t>
        </w:r>
      </w:hyperlink>
      <w:r w:rsidRPr="00482D9E">
        <w:rPr>
          <w:rFonts w:ascii="Times New Roman" w:hAnsi="Times New Roman" w:cs="Times New Roman"/>
          <w:color w:val="333333"/>
          <w:sz w:val="20"/>
          <w:szCs w:val="20"/>
        </w:rPr>
        <w:t> tab for ideas about testing different speeds).</w:t>
      </w:r>
    </w:p>
    <w:p w14:paraId="2EF5DA3D" w14:textId="77777777" w:rsidR="00EB407F" w:rsidRPr="00482D9E" w:rsidRDefault="00EB407F" w:rsidP="00EB407F">
      <w:pPr>
        <w:numPr>
          <w:ilvl w:val="0"/>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Observe the value on the digital scale's display. Remember that the value should be </w:t>
      </w:r>
      <w:r w:rsidRPr="00482D9E">
        <w:rPr>
          <w:rFonts w:ascii="Times New Roman" w:hAnsi="Times New Roman" w:cs="Times New Roman"/>
          <w:i/>
          <w:iCs/>
          <w:color w:val="333333"/>
          <w:sz w:val="20"/>
          <w:szCs w:val="20"/>
        </w:rPr>
        <w:t>negative</w:t>
      </w:r>
      <w:r w:rsidRPr="00482D9E">
        <w:rPr>
          <w:rFonts w:ascii="Times New Roman" w:hAnsi="Times New Roman" w:cs="Times New Roman"/>
          <w:color w:val="333333"/>
          <w:sz w:val="20"/>
          <w:szCs w:val="20"/>
        </w:rPr>
        <w:t xml:space="preserve"> since the butterfly is being </w:t>
      </w:r>
      <w:proofErr w:type="gramStart"/>
      <w:r w:rsidRPr="00482D9E">
        <w:rPr>
          <w:rFonts w:ascii="Times New Roman" w:hAnsi="Times New Roman" w:cs="Times New Roman"/>
          <w:color w:val="333333"/>
          <w:sz w:val="20"/>
          <w:szCs w:val="20"/>
        </w:rPr>
        <w:t>lifted up</w:t>
      </w:r>
      <w:proofErr w:type="gramEnd"/>
      <w:r w:rsidRPr="00482D9E">
        <w:rPr>
          <w:rFonts w:ascii="Times New Roman" w:hAnsi="Times New Roman" w:cs="Times New Roman"/>
          <w:color w:val="333333"/>
          <w:sz w:val="20"/>
          <w:szCs w:val="20"/>
        </w:rPr>
        <w:t>, off the scale (instead of pressing down on it). If your scale does not display negative values, see step 7.b.</w:t>
      </w:r>
    </w:p>
    <w:p w14:paraId="28C22B81"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Because you are using a very rough homemade wind tunnel, the scale's measurement may bounce around a bit. Try your best to record an </w:t>
      </w:r>
      <w:proofErr w:type="spellStart"/>
      <w:r w:rsidRPr="00482D9E">
        <w:rPr>
          <w:rFonts w:ascii="Times New Roman" w:hAnsi="Times New Roman" w:cs="Times New Roman"/>
          <w:i/>
          <w:iCs/>
          <w:color w:val="333333"/>
          <w:sz w:val="20"/>
          <w:szCs w:val="20"/>
        </w:rPr>
        <w:t>average</w:t>
      </w:r>
      <w:r w:rsidRPr="00482D9E">
        <w:rPr>
          <w:rFonts w:ascii="Times New Roman" w:hAnsi="Times New Roman" w:cs="Times New Roman"/>
          <w:color w:val="333333"/>
          <w:sz w:val="20"/>
          <w:szCs w:val="20"/>
        </w:rPr>
        <w:t>value</w:t>
      </w:r>
      <w:proofErr w:type="spellEnd"/>
      <w:r w:rsidRPr="00482D9E">
        <w:rPr>
          <w:rFonts w:ascii="Times New Roman" w:hAnsi="Times New Roman" w:cs="Times New Roman"/>
          <w:color w:val="333333"/>
          <w:sz w:val="20"/>
          <w:szCs w:val="20"/>
        </w:rPr>
        <w:t xml:space="preserve"> in the data table in your lab notebook. For example, if the reading oscillates between 8.0 g and 10.0 g, you would write down 9.0 g (you can ignore the minus sign).</w:t>
      </w:r>
    </w:p>
    <w:p w14:paraId="3C0BC96F"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Note that some kitchen scales may not display negative values. If this is the case with your scale:</w:t>
      </w:r>
    </w:p>
    <w:p w14:paraId="2B3B6B70" w14:textId="77777777" w:rsidR="00EB407F" w:rsidRPr="00482D9E" w:rsidRDefault="00EB407F" w:rsidP="00EB407F">
      <w:pPr>
        <w:numPr>
          <w:ilvl w:val="2"/>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Remove the butterfly, support structure, and weights from the scale.</w:t>
      </w:r>
    </w:p>
    <w:p w14:paraId="21955F70" w14:textId="77777777" w:rsidR="00EB407F" w:rsidRPr="00482D9E" w:rsidRDefault="00EB407F" w:rsidP="00EB407F">
      <w:pPr>
        <w:numPr>
          <w:ilvl w:val="2"/>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Tare the scale (make sure it reads zero).</w:t>
      </w:r>
    </w:p>
    <w:p w14:paraId="7A7B048E" w14:textId="77777777" w:rsidR="00EB407F" w:rsidRPr="00482D9E" w:rsidRDefault="00EB407F" w:rsidP="00EB407F">
      <w:pPr>
        <w:numPr>
          <w:ilvl w:val="2"/>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Place the butterfly, support structure, and weights back on the scale. Record the reading on the scale while the fan is </w:t>
      </w:r>
      <w:r w:rsidRPr="00482D9E">
        <w:rPr>
          <w:rFonts w:ascii="Times New Roman" w:hAnsi="Times New Roman" w:cs="Times New Roman"/>
          <w:i/>
          <w:iCs/>
          <w:color w:val="333333"/>
          <w:sz w:val="20"/>
          <w:szCs w:val="20"/>
        </w:rPr>
        <w:t>off</w:t>
      </w:r>
      <w:r w:rsidRPr="00482D9E">
        <w:rPr>
          <w:rFonts w:ascii="Times New Roman" w:hAnsi="Times New Roman" w:cs="Times New Roman"/>
          <w:color w:val="333333"/>
          <w:sz w:val="20"/>
          <w:szCs w:val="20"/>
        </w:rPr>
        <w:t>.</w:t>
      </w:r>
    </w:p>
    <w:p w14:paraId="5C6AB69E" w14:textId="77777777" w:rsidR="00EB407F" w:rsidRPr="00482D9E" w:rsidRDefault="00EB407F" w:rsidP="00EB407F">
      <w:pPr>
        <w:numPr>
          <w:ilvl w:val="2"/>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 xml:space="preserve">Turn on the </w:t>
      </w:r>
      <w:proofErr w:type="gramStart"/>
      <w:r w:rsidRPr="00482D9E">
        <w:rPr>
          <w:rFonts w:ascii="Times New Roman" w:hAnsi="Times New Roman" w:cs="Times New Roman"/>
          <w:color w:val="333333"/>
          <w:sz w:val="20"/>
          <w:szCs w:val="20"/>
        </w:rPr>
        <w:t>fan, and</w:t>
      </w:r>
      <w:proofErr w:type="gramEnd"/>
      <w:r w:rsidRPr="00482D9E">
        <w:rPr>
          <w:rFonts w:ascii="Times New Roman" w:hAnsi="Times New Roman" w:cs="Times New Roman"/>
          <w:color w:val="333333"/>
          <w:sz w:val="20"/>
          <w:szCs w:val="20"/>
        </w:rPr>
        <w:t xml:space="preserve"> record the reading on the scale while the fan is </w:t>
      </w:r>
      <w:r w:rsidRPr="00482D9E">
        <w:rPr>
          <w:rFonts w:ascii="Times New Roman" w:hAnsi="Times New Roman" w:cs="Times New Roman"/>
          <w:i/>
          <w:iCs/>
          <w:color w:val="333333"/>
          <w:sz w:val="20"/>
          <w:szCs w:val="20"/>
        </w:rPr>
        <w:t>on</w:t>
      </w:r>
      <w:r w:rsidRPr="00482D9E">
        <w:rPr>
          <w:rFonts w:ascii="Times New Roman" w:hAnsi="Times New Roman" w:cs="Times New Roman"/>
          <w:color w:val="333333"/>
          <w:sz w:val="20"/>
          <w:szCs w:val="20"/>
        </w:rPr>
        <w:t>. As described, this value may bounce around; do your best to record an average value.</w:t>
      </w:r>
    </w:p>
    <w:p w14:paraId="04ECAF22" w14:textId="77777777" w:rsidR="00EB407F" w:rsidRPr="00482D9E" w:rsidRDefault="00EB407F" w:rsidP="00EB407F">
      <w:pPr>
        <w:numPr>
          <w:ilvl w:val="2"/>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Subtract these two values to determine the lift. For example, if you measured 20 g while the fan was off, and 15 g while the fan was on, your lift measurement is 20 - 15 = 5 g.</w:t>
      </w:r>
    </w:p>
    <w:p w14:paraId="070755C4" w14:textId="77777777" w:rsidR="00EB407F" w:rsidRPr="00482D9E" w:rsidRDefault="00EB407F" w:rsidP="00EB407F">
      <w:pPr>
        <w:numPr>
          <w:ilvl w:val="0"/>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Turn off the fan and wait for it to come to a complete stop. If the scale's value has drifted away from zero, press the "tare" button again.</w:t>
      </w:r>
    </w:p>
    <w:p w14:paraId="3F71EC56" w14:textId="77777777" w:rsidR="00EB407F" w:rsidRPr="00482D9E" w:rsidRDefault="00EB407F" w:rsidP="00EB407F">
      <w:pPr>
        <w:numPr>
          <w:ilvl w:val="0"/>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Repeat steps 6–8 two more times, for a total of three trials for first angle of attack.</w:t>
      </w:r>
    </w:p>
    <w:p w14:paraId="1084788F"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Be sure to record the results in your data table.</w:t>
      </w:r>
    </w:p>
    <w:p w14:paraId="4511CD35"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After you have completed three trials, calculate an </w:t>
      </w:r>
      <w:r w:rsidRPr="00482D9E">
        <w:rPr>
          <w:rFonts w:ascii="Times New Roman" w:hAnsi="Times New Roman" w:cs="Times New Roman"/>
          <w:i/>
          <w:iCs/>
          <w:color w:val="333333"/>
          <w:sz w:val="20"/>
          <w:szCs w:val="20"/>
        </w:rPr>
        <w:t>average</w:t>
      </w:r>
      <w:r w:rsidRPr="00482D9E">
        <w:rPr>
          <w:rFonts w:ascii="Times New Roman" w:hAnsi="Times New Roman" w:cs="Times New Roman"/>
          <w:color w:val="333333"/>
          <w:sz w:val="20"/>
          <w:szCs w:val="20"/>
        </w:rPr>
        <w:t> lift value and enter it in your data table. Ask an adult for help if you do not know how to calculate an average.</w:t>
      </w:r>
    </w:p>
    <w:p w14:paraId="56FA3A20" w14:textId="77777777" w:rsidR="00EB407F" w:rsidRPr="00482D9E" w:rsidRDefault="00EB407F" w:rsidP="00EB407F">
      <w:pPr>
        <w:numPr>
          <w:ilvl w:val="0"/>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lastRenderedPageBreak/>
        <w:t>Repeat steps 4–9 for each remaining angle of attack. Remember to be careful not to bump or move the scale.</w:t>
      </w:r>
    </w:p>
    <w:p w14:paraId="5894CF97" w14:textId="77777777" w:rsidR="00EB407F" w:rsidRPr="00482D9E" w:rsidRDefault="00EB407F" w:rsidP="00EB407F">
      <w:pPr>
        <w:numPr>
          <w:ilvl w:val="0"/>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Analyze your results.</w:t>
      </w:r>
    </w:p>
    <w:p w14:paraId="5FECB842"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Make a plot of average lift vs. angle of attack, with angle of attack on the x-axis and lift on the y-axis. If you need help making a plot, you can use the </w:t>
      </w:r>
      <w:hyperlink r:id="rId37" w:history="1">
        <w:r w:rsidRPr="00482D9E">
          <w:rPr>
            <w:rStyle w:val="Hyperlink"/>
            <w:rFonts w:ascii="Times New Roman" w:hAnsi="Times New Roman" w:cs="Times New Roman"/>
            <w:color w:val="FF3300"/>
            <w:sz w:val="20"/>
            <w:szCs w:val="20"/>
            <w:u w:val="none"/>
          </w:rPr>
          <w:t>Create a Graph</w:t>
        </w:r>
      </w:hyperlink>
      <w:r w:rsidRPr="00482D9E">
        <w:rPr>
          <w:rFonts w:ascii="Times New Roman" w:hAnsi="Times New Roman" w:cs="Times New Roman"/>
          <w:color w:val="333333"/>
          <w:sz w:val="20"/>
          <w:szCs w:val="20"/>
        </w:rPr>
        <w:t> website.</w:t>
      </w:r>
    </w:p>
    <w:p w14:paraId="1765A51B"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What does the shape of your graph indicate? What angle of attack has the most lift? What angle, or angles, of attack have the least lift? Do your results make sense to you?</w:t>
      </w:r>
    </w:p>
    <w:p w14:paraId="317BAA37"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 xml:space="preserve">Is this consistent with your predictions? How do you think this is </w:t>
      </w:r>
      <w:proofErr w:type="gramStart"/>
      <w:r w:rsidRPr="00482D9E">
        <w:rPr>
          <w:rFonts w:ascii="Times New Roman" w:hAnsi="Times New Roman" w:cs="Times New Roman"/>
          <w:color w:val="333333"/>
          <w:sz w:val="20"/>
          <w:szCs w:val="20"/>
        </w:rPr>
        <w:t>similar to</w:t>
      </w:r>
      <w:proofErr w:type="gramEnd"/>
      <w:r w:rsidRPr="00482D9E">
        <w:rPr>
          <w:rFonts w:ascii="Times New Roman" w:hAnsi="Times New Roman" w:cs="Times New Roman"/>
          <w:color w:val="333333"/>
          <w:sz w:val="20"/>
          <w:szCs w:val="20"/>
        </w:rPr>
        <w:t xml:space="preserve"> or different from how real butterflies fly?</w:t>
      </w:r>
    </w:p>
    <w:p w14:paraId="703DDCAA" w14:textId="77777777" w:rsidR="00EB407F" w:rsidRPr="00482D9E" w:rsidRDefault="00EB407F" w:rsidP="00EB407F">
      <w:pPr>
        <w:numPr>
          <w:ilvl w:val="1"/>
          <w:numId w:val="21"/>
        </w:numPr>
        <w:shd w:val="clear" w:color="auto" w:fill="FFFFFF"/>
        <w:spacing w:before="100" w:beforeAutospacing="1" w:after="100" w:afterAutospacing="1" w:line="240" w:lineRule="auto"/>
        <w:rPr>
          <w:rFonts w:ascii="Times New Roman" w:hAnsi="Times New Roman" w:cs="Times New Roman"/>
          <w:color w:val="333333"/>
          <w:sz w:val="20"/>
          <w:szCs w:val="20"/>
        </w:rPr>
      </w:pPr>
      <w:r w:rsidRPr="00482D9E">
        <w:rPr>
          <w:rFonts w:ascii="Times New Roman" w:hAnsi="Times New Roman" w:cs="Times New Roman"/>
          <w:color w:val="333333"/>
          <w:sz w:val="20"/>
          <w:szCs w:val="20"/>
        </w:rPr>
        <w:t xml:space="preserve">Remember that real butterflies (and the Harvard experiment) also </w:t>
      </w:r>
      <w:proofErr w:type="gramStart"/>
      <w:r w:rsidRPr="00482D9E">
        <w:rPr>
          <w:rFonts w:ascii="Times New Roman" w:hAnsi="Times New Roman" w:cs="Times New Roman"/>
          <w:color w:val="333333"/>
          <w:sz w:val="20"/>
          <w:szCs w:val="20"/>
        </w:rPr>
        <w:t>have to</w:t>
      </w:r>
      <w:proofErr w:type="gramEnd"/>
      <w:r w:rsidRPr="00482D9E">
        <w:rPr>
          <w:rFonts w:ascii="Times New Roman" w:hAnsi="Times New Roman" w:cs="Times New Roman"/>
          <w:color w:val="333333"/>
          <w:sz w:val="20"/>
          <w:szCs w:val="20"/>
        </w:rPr>
        <w:t xml:space="preserve"> consider </w:t>
      </w:r>
      <w:r w:rsidRPr="00482D9E">
        <w:rPr>
          <w:rFonts w:ascii="Times New Roman" w:hAnsi="Times New Roman" w:cs="Times New Roman"/>
          <w:i/>
          <w:iCs/>
          <w:color w:val="333333"/>
          <w:sz w:val="20"/>
          <w:szCs w:val="20"/>
        </w:rPr>
        <w:t>drag</w:t>
      </w:r>
      <w:r w:rsidRPr="00482D9E">
        <w:rPr>
          <w:rFonts w:ascii="Times New Roman" w:hAnsi="Times New Roman" w:cs="Times New Roman"/>
          <w:color w:val="333333"/>
          <w:sz w:val="20"/>
          <w:szCs w:val="20"/>
        </w:rPr>
        <w:t> and not just lift. Do you think this could explain any differences between your results and real butterflies?</w:t>
      </w:r>
    </w:p>
    <w:p w14:paraId="154F01D1" w14:textId="77777777" w:rsidR="00482D9E" w:rsidRPr="00482D9E" w:rsidRDefault="00482D9E">
      <w:pPr>
        <w:rPr>
          <w:rFonts w:ascii="Times New Roman" w:hAnsi="Times New Roman" w:cs="Times New Roman"/>
          <w:color w:val="333333"/>
          <w:sz w:val="20"/>
          <w:szCs w:val="20"/>
        </w:rPr>
      </w:pPr>
    </w:p>
    <w:p w14:paraId="7AE98709" w14:textId="77777777" w:rsidR="00482D9E" w:rsidRPr="00482D9E" w:rsidRDefault="00482D9E">
      <w:pPr>
        <w:rPr>
          <w:rFonts w:ascii="Times New Roman" w:hAnsi="Times New Roman" w:cs="Times New Roman"/>
          <w:color w:val="333333"/>
          <w:sz w:val="20"/>
          <w:szCs w:val="20"/>
          <w:shd w:val="clear" w:color="auto" w:fill="FFFFFF"/>
        </w:rPr>
      </w:pPr>
      <w:r w:rsidRPr="00482D9E">
        <w:rPr>
          <w:rFonts w:ascii="Times New Roman" w:hAnsi="Times New Roman" w:cs="Times New Roman"/>
          <w:color w:val="333333"/>
          <w:sz w:val="20"/>
          <w:szCs w:val="20"/>
          <w:shd w:val="clear" w:color="auto" w:fill="FFFFFF"/>
        </w:rPr>
        <w:br w:type="page"/>
      </w:r>
    </w:p>
    <w:p w14:paraId="598ECD98" w14:textId="5E1C2102" w:rsidR="00482D9E" w:rsidRPr="00482D9E" w:rsidRDefault="00482D9E" w:rsidP="00482D9E">
      <w:pPr>
        <w:ind w:left="720" w:hanging="720"/>
        <w:jc w:val="center"/>
        <w:rPr>
          <w:rFonts w:ascii="Times New Roman" w:hAnsi="Times New Roman" w:cs="Times New Roman"/>
          <w:color w:val="333333"/>
          <w:sz w:val="24"/>
          <w:szCs w:val="24"/>
          <w:shd w:val="clear" w:color="auto" w:fill="FFFFFF"/>
        </w:rPr>
      </w:pPr>
      <w:r w:rsidRPr="00482D9E">
        <w:rPr>
          <w:rFonts w:ascii="Times New Roman" w:hAnsi="Times New Roman" w:cs="Times New Roman"/>
          <w:color w:val="333333"/>
          <w:sz w:val="24"/>
          <w:szCs w:val="24"/>
          <w:shd w:val="clear" w:color="auto" w:fill="FFFFFF"/>
        </w:rPr>
        <w:lastRenderedPageBreak/>
        <w:t>Reference</w:t>
      </w:r>
      <w:r>
        <w:rPr>
          <w:rFonts w:ascii="Times New Roman" w:hAnsi="Times New Roman" w:cs="Times New Roman"/>
          <w:color w:val="333333"/>
          <w:sz w:val="24"/>
          <w:szCs w:val="24"/>
          <w:shd w:val="clear" w:color="auto" w:fill="FFFFFF"/>
        </w:rPr>
        <w:t>s</w:t>
      </w:r>
    </w:p>
    <w:p w14:paraId="1C56549B" w14:textId="0AEA4CBE" w:rsidR="00EB407F" w:rsidRPr="00482D9E" w:rsidRDefault="00482D9E" w:rsidP="00482D9E">
      <w:pPr>
        <w:ind w:left="720" w:hanging="720"/>
        <w:rPr>
          <w:rFonts w:ascii="Times New Roman" w:hAnsi="Times New Roman" w:cs="Times New Roman"/>
        </w:rPr>
      </w:pPr>
      <w:r w:rsidRPr="00482D9E">
        <w:rPr>
          <w:rFonts w:ascii="Times New Roman" w:hAnsi="Times New Roman" w:cs="Times New Roman"/>
          <w:color w:val="333333"/>
          <w:sz w:val="20"/>
          <w:szCs w:val="20"/>
          <w:shd w:val="clear" w:color="auto" w:fill="FFFFFF"/>
        </w:rPr>
        <w:t>Science Buddies Staff. "Butterfly Wings: Using Nature to Learn About Flight." </w:t>
      </w:r>
      <w:r w:rsidRPr="00482D9E">
        <w:rPr>
          <w:rFonts w:ascii="Times New Roman" w:hAnsi="Times New Roman" w:cs="Times New Roman"/>
          <w:i/>
          <w:iCs/>
          <w:color w:val="333333"/>
          <w:sz w:val="20"/>
          <w:szCs w:val="20"/>
          <w:shd w:val="clear" w:color="auto" w:fill="FFFFFF"/>
        </w:rPr>
        <w:t>Science Buddies</w:t>
      </w:r>
      <w:r w:rsidRPr="00482D9E">
        <w:rPr>
          <w:rFonts w:ascii="Times New Roman" w:hAnsi="Times New Roman" w:cs="Times New Roman"/>
          <w:color w:val="333333"/>
          <w:sz w:val="20"/>
          <w:szCs w:val="20"/>
          <w:shd w:val="clear" w:color="auto" w:fill="FFFFFF"/>
        </w:rPr>
        <w:t>, 23 June 2020, https://www.sciencebuddies.org/science-fair-projects/project-ideas/Aero_p049/aerodynamics-hydrodynamics/butterfly-wings-using-nature-to-learn-about-flight. Accessed 10 Dec. 2020.</w:t>
      </w:r>
      <w:r w:rsidRPr="00482D9E">
        <w:rPr>
          <w:rFonts w:ascii="Times New Roman" w:hAnsi="Times New Roman" w:cs="Times New Roman"/>
          <w:color w:val="333333"/>
          <w:sz w:val="20"/>
          <w:szCs w:val="20"/>
          <w:shd w:val="clear" w:color="auto" w:fill="FFFFFF"/>
        </w:rPr>
        <w:t xml:space="preserve"> </w:t>
      </w:r>
      <w:hyperlink r:id="rId38" w:anchor="procedure" w:history="1">
        <w:r w:rsidR="00492EC3" w:rsidRPr="00482D9E">
          <w:rPr>
            <w:rStyle w:val="Hyperlink"/>
            <w:rFonts w:ascii="Times New Roman" w:hAnsi="Times New Roman" w:cs="Times New Roman"/>
          </w:rPr>
          <w:t>https://www.sciencebuddies.org/science-fair-projects/project-ideas/Aero_p049/aerodynamics-hydrodynamics/butterfly-wings-using-nature-to-learn-about-flight#procedure</w:t>
        </w:r>
      </w:hyperlink>
    </w:p>
    <w:p w14:paraId="36F87468" w14:textId="77777777" w:rsidR="00492EC3" w:rsidRPr="00482D9E" w:rsidRDefault="00492EC3">
      <w:pPr>
        <w:rPr>
          <w:rFonts w:ascii="Times New Roman" w:hAnsi="Times New Roman" w:cs="Times New Roman"/>
        </w:rPr>
      </w:pPr>
    </w:p>
    <w:sectPr w:rsidR="00492EC3" w:rsidRPr="00482D9E" w:rsidSect="00EB4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782"/>
    <w:multiLevelType w:val="multilevel"/>
    <w:tmpl w:val="4112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17B10"/>
    <w:multiLevelType w:val="multilevel"/>
    <w:tmpl w:val="E8BAB0B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20F3A"/>
    <w:multiLevelType w:val="multilevel"/>
    <w:tmpl w:val="CE681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1073F"/>
    <w:multiLevelType w:val="multilevel"/>
    <w:tmpl w:val="76F63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41EF0"/>
    <w:multiLevelType w:val="multilevel"/>
    <w:tmpl w:val="441C6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B6E85"/>
    <w:multiLevelType w:val="multilevel"/>
    <w:tmpl w:val="60AAE9D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8411B"/>
    <w:multiLevelType w:val="multilevel"/>
    <w:tmpl w:val="D1E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42C48"/>
    <w:multiLevelType w:val="multilevel"/>
    <w:tmpl w:val="235AC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C5EA1"/>
    <w:multiLevelType w:val="multilevel"/>
    <w:tmpl w:val="358A3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C5280C"/>
    <w:multiLevelType w:val="multilevel"/>
    <w:tmpl w:val="1C80C7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032A23"/>
    <w:multiLevelType w:val="multilevel"/>
    <w:tmpl w:val="6464C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11126B"/>
    <w:multiLevelType w:val="multilevel"/>
    <w:tmpl w:val="9D7C0A8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F7345"/>
    <w:multiLevelType w:val="multilevel"/>
    <w:tmpl w:val="CE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D0D9D"/>
    <w:multiLevelType w:val="multilevel"/>
    <w:tmpl w:val="FF7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D0F04"/>
    <w:multiLevelType w:val="multilevel"/>
    <w:tmpl w:val="9F5AEC3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F1544"/>
    <w:multiLevelType w:val="multilevel"/>
    <w:tmpl w:val="1F94F77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23573"/>
    <w:multiLevelType w:val="multilevel"/>
    <w:tmpl w:val="951CCC2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9B0641"/>
    <w:multiLevelType w:val="multilevel"/>
    <w:tmpl w:val="1A2A3D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52616C"/>
    <w:multiLevelType w:val="multilevel"/>
    <w:tmpl w:val="66F4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77B84"/>
    <w:multiLevelType w:val="multilevel"/>
    <w:tmpl w:val="A472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7295C"/>
    <w:multiLevelType w:val="multilevel"/>
    <w:tmpl w:val="EA50C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0"/>
  </w:num>
  <w:num w:numId="4">
    <w:abstractNumId w:val="6"/>
  </w:num>
  <w:num w:numId="5">
    <w:abstractNumId w:val="2"/>
  </w:num>
  <w:num w:numId="6">
    <w:abstractNumId w:val="12"/>
  </w:num>
  <w:num w:numId="7">
    <w:abstractNumId w:val="1"/>
  </w:num>
  <w:num w:numId="8">
    <w:abstractNumId w:val="14"/>
  </w:num>
  <w:num w:numId="9">
    <w:abstractNumId w:val="11"/>
  </w:num>
  <w:num w:numId="10">
    <w:abstractNumId w:val="3"/>
  </w:num>
  <w:num w:numId="11">
    <w:abstractNumId w:val="10"/>
  </w:num>
  <w:num w:numId="12">
    <w:abstractNumId w:val="5"/>
  </w:num>
  <w:num w:numId="13">
    <w:abstractNumId w:val="7"/>
  </w:num>
  <w:num w:numId="14">
    <w:abstractNumId w:val="20"/>
  </w:num>
  <w:num w:numId="15">
    <w:abstractNumId w:val="8"/>
  </w:num>
  <w:num w:numId="16">
    <w:abstractNumId w:val="17"/>
  </w:num>
  <w:num w:numId="17">
    <w:abstractNumId w:val="9"/>
  </w:num>
  <w:num w:numId="18">
    <w:abstractNumId w:val="18"/>
  </w:num>
  <w:num w:numId="19">
    <w:abstractNumId w:val="4"/>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7F"/>
    <w:rsid w:val="00323003"/>
    <w:rsid w:val="00482D9E"/>
    <w:rsid w:val="00492EC3"/>
    <w:rsid w:val="008B56CA"/>
    <w:rsid w:val="00A62852"/>
    <w:rsid w:val="00EB4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95F2"/>
  <w15:chartTrackingRefBased/>
  <w15:docId w15:val="{9B5E7F3F-0B6A-4B09-8DBD-F9D49C46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4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40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0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4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B407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B407F"/>
    <w:rPr>
      <w:color w:val="0000FF"/>
      <w:u w:val="single"/>
    </w:rPr>
  </w:style>
  <w:style w:type="character" w:styleId="UnresolvedMention">
    <w:name w:val="Unresolved Mention"/>
    <w:basedOn w:val="DefaultParagraphFont"/>
    <w:uiPriority w:val="99"/>
    <w:semiHidden/>
    <w:unhideWhenUsed/>
    <w:rsid w:val="00492EC3"/>
    <w:rPr>
      <w:color w:val="605E5C"/>
      <w:shd w:val="clear" w:color="auto" w:fill="E1DFDD"/>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2787">
      <w:bodyDiv w:val="1"/>
      <w:marLeft w:val="0"/>
      <w:marRight w:val="0"/>
      <w:marTop w:val="0"/>
      <w:marBottom w:val="0"/>
      <w:divBdr>
        <w:top w:val="none" w:sz="0" w:space="0" w:color="auto"/>
        <w:left w:val="none" w:sz="0" w:space="0" w:color="auto"/>
        <w:bottom w:val="none" w:sz="0" w:space="0" w:color="auto"/>
        <w:right w:val="none" w:sz="0" w:space="0" w:color="auto"/>
      </w:divBdr>
      <w:divsChild>
        <w:div w:id="648291350">
          <w:marLeft w:val="0"/>
          <w:marRight w:val="0"/>
          <w:marTop w:val="0"/>
          <w:marBottom w:val="0"/>
          <w:divBdr>
            <w:top w:val="none" w:sz="0" w:space="0" w:color="auto"/>
            <w:left w:val="none" w:sz="0" w:space="0" w:color="auto"/>
            <w:bottom w:val="none" w:sz="0" w:space="0" w:color="auto"/>
            <w:right w:val="none" w:sz="0" w:space="0" w:color="auto"/>
          </w:divBdr>
        </w:div>
      </w:divsChild>
    </w:div>
    <w:div w:id="915162588">
      <w:bodyDiv w:val="1"/>
      <w:marLeft w:val="0"/>
      <w:marRight w:val="0"/>
      <w:marTop w:val="0"/>
      <w:marBottom w:val="0"/>
      <w:divBdr>
        <w:top w:val="none" w:sz="0" w:space="0" w:color="auto"/>
        <w:left w:val="none" w:sz="0" w:space="0" w:color="auto"/>
        <w:bottom w:val="none" w:sz="0" w:space="0" w:color="auto"/>
        <w:right w:val="none" w:sz="0" w:space="0" w:color="auto"/>
      </w:divBdr>
    </w:div>
    <w:div w:id="1451440618">
      <w:bodyDiv w:val="1"/>
      <w:marLeft w:val="0"/>
      <w:marRight w:val="0"/>
      <w:marTop w:val="0"/>
      <w:marBottom w:val="0"/>
      <w:divBdr>
        <w:top w:val="none" w:sz="0" w:space="0" w:color="auto"/>
        <w:left w:val="none" w:sz="0" w:space="0" w:color="auto"/>
        <w:bottom w:val="none" w:sz="0" w:space="0" w:color="auto"/>
        <w:right w:val="none" w:sz="0" w:space="0" w:color="auto"/>
      </w:divBdr>
    </w:div>
    <w:div w:id="1536653696">
      <w:bodyDiv w:val="1"/>
      <w:marLeft w:val="0"/>
      <w:marRight w:val="0"/>
      <w:marTop w:val="0"/>
      <w:marBottom w:val="0"/>
      <w:divBdr>
        <w:top w:val="none" w:sz="0" w:space="0" w:color="auto"/>
        <w:left w:val="none" w:sz="0" w:space="0" w:color="auto"/>
        <w:bottom w:val="none" w:sz="0" w:space="0" w:color="auto"/>
        <w:right w:val="none" w:sz="0" w:space="0" w:color="auto"/>
      </w:divBdr>
    </w:div>
    <w:div w:id="20849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ro.seas.harvard.edu/" TargetMode="External"/><Relationship Id="rId18" Type="http://schemas.openxmlformats.org/officeDocument/2006/relationships/hyperlink" Target="https://d1ca4yhhe0xc0x.cloudfront.net/Files/5120/5/butterfly-outlines.pdf" TargetMode="External"/><Relationship Id="rId26" Type="http://schemas.openxmlformats.org/officeDocument/2006/relationships/image" Target="media/image12.jpeg"/><Relationship Id="rId39" Type="http://schemas.openxmlformats.org/officeDocument/2006/relationships/fontTable" Target="fontTable.xml"/><Relationship Id="rId21" Type="http://schemas.openxmlformats.org/officeDocument/2006/relationships/image" Target="media/image7.jpeg"/><Relationship Id="rId34" Type="http://schemas.openxmlformats.org/officeDocument/2006/relationships/image" Target="media/image20.jpeg"/><Relationship Id="rId7" Type="http://schemas.openxmlformats.org/officeDocument/2006/relationships/image" Target="media/image3.jpeg"/><Relationship Id="rId12" Type="http://schemas.openxmlformats.org/officeDocument/2006/relationships/hyperlink" Target="http://micro.seas.harvard.edu/papers/IROS2012_Kovac.pdf" TargetMode="External"/><Relationship Id="rId17" Type="http://schemas.openxmlformats.org/officeDocument/2006/relationships/hyperlink" Target="https://www.sciencebuddies.org/science-fair-projects/project-ideas/Aero_p049/aerodynamics-hydrodynamics/butterfly-wings-using-nature-to-learn-about-flight" TargetMode="External"/><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hyperlink" Target="https://www.sciencebuddies.org/science-fair-projects/project-ideas/Aero_p049/aerodynamics-hydrodynamics/butterfly-wings-using-nature-to-learn-about-flight" TargetMode="External"/><Relationship Id="rId2" Type="http://schemas.openxmlformats.org/officeDocument/2006/relationships/styles" Target="styles.xml"/><Relationship Id="rId16" Type="http://schemas.openxmlformats.org/officeDocument/2006/relationships/hyperlink" Target="http://www.amazon.com/gp/product/B001RF3XJ2/ref=as_li_ss_tl?ie=UTF8&amp;tag=sciencebuddie-20&amp;linkCode=as2&amp;camp=1789&amp;creative=390957&amp;creativeASIN=B001RF3XJ2" TargetMode="External"/><Relationship Id="rId20" Type="http://schemas.openxmlformats.org/officeDocument/2006/relationships/hyperlink" Target="https://d1ca4yhhe0xc0x.cloudfront.net/Files/5120/5/butterfly-outlines.pdf"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i.edu/Encyclopedia_SI/nmnh/buginfo/butterfly.htm" TargetMode="Externa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hyperlink" Target="http://nces.ed.gov/nceskids/CreateAGraph/default.aspx"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nces.ed.gov/nceskids/createagraph/"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s://www.sciencebuddies.org/science-fair-projects/project-ideas/Aero_p049/aerodynamics-hydrodynamics/butterfly-wings-using-nature-to-learn-about-flight" TargetMode="External"/><Relationship Id="rId10" Type="http://schemas.openxmlformats.org/officeDocument/2006/relationships/hyperlink" Target="http://youtu.be/_SbihKIoOPU" TargetMode="External"/><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rc.nasa.gov/WWW/K-12/airplane/forces.htm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CazLab</dc:creator>
  <cp:keywords/>
  <dc:description/>
  <cp:lastModifiedBy>SLL 2</cp:lastModifiedBy>
  <cp:revision>4</cp:revision>
  <dcterms:created xsi:type="dcterms:W3CDTF">2020-12-10T17:17:00Z</dcterms:created>
  <dcterms:modified xsi:type="dcterms:W3CDTF">2020-12-10T17:42:00Z</dcterms:modified>
</cp:coreProperties>
</file>